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31" w:rsidRPr="00552931" w:rsidRDefault="00552931" w:rsidP="003104EB">
      <w:pPr>
        <w:spacing w:after="120" w:line="240" w:lineRule="auto"/>
        <w:jc w:val="center"/>
        <w:textAlignment w:val="baseline"/>
        <w:rPr>
          <w:rFonts w:ascii="Berlin Sans FB Demi" w:eastAsia="Times New Roman" w:hAnsi="Berlin Sans FB Demi" w:cs="Times New Roman"/>
          <w:b/>
          <w:bCs/>
          <w:color w:val="000000"/>
          <w:sz w:val="28"/>
          <w:szCs w:val="28"/>
          <w:lang w:eastAsia="it-IT"/>
        </w:rPr>
      </w:pPr>
      <w:r w:rsidRPr="00552931">
        <w:rPr>
          <w:rFonts w:ascii="Berlin Sans FB Demi" w:eastAsia="Times New Roman" w:hAnsi="Berlin Sans FB Demi" w:cs="Times New Roman"/>
          <w:b/>
          <w:bCs/>
          <w:color w:val="000000"/>
          <w:sz w:val="28"/>
          <w:szCs w:val="28"/>
          <w:lang w:eastAsia="it-IT"/>
        </w:rPr>
        <w:t>DECRETO-LEGGE 16 luglio 2020, n. 76</w:t>
      </w:r>
    </w:p>
    <w:p w:rsidR="00552931" w:rsidRPr="00552931" w:rsidRDefault="00552931" w:rsidP="0031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Berlin Sans FB Demi" w:eastAsia="Times New Roman" w:hAnsi="Berlin Sans FB Demi" w:cs="Courier New"/>
          <w:b/>
          <w:bCs/>
          <w:color w:val="000000"/>
          <w:sz w:val="28"/>
          <w:szCs w:val="28"/>
          <w:lang w:eastAsia="it-IT"/>
        </w:rPr>
      </w:pPr>
      <w:r w:rsidRPr="00552931">
        <w:rPr>
          <w:rFonts w:ascii="Berlin Sans FB Demi" w:eastAsia="Times New Roman" w:hAnsi="Berlin Sans FB Demi" w:cs="Courier New"/>
          <w:b/>
          <w:bCs/>
          <w:color w:val="000000"/>
          <w:sz w:val="28"/>
          <w:szCs w:val="28"/>
          <w:lang w:eastAsia="it-IT"/>
        </w:rPr>
        <w:t>Misure urgenti  per  la  semplificazione  e  l'innovazione  digitale.</w:t>
      </w:r>
    </w:p>
    <w:p w:rsid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58940"/>
          <w:sz w:val="22"/>
          <w:lang w:eastAsia="it-IT"/>
        </w:rPr>
      </w:pPr>
    </w:p>
    <w:p w:rsidR="00552931" w:rsidRPr="00552931" w:rsidRDefault="00552931" w:rsidP="003104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it-IT"/>
        </w:rPr>
      </w:pPr>
      <w:r w:rsidRPr="00552931">
        <w:rPr>
          <w:rFonts w:ascii="Times New Roman" w:eastAsia="Times New Roman" w:hAnsi="Times New Roman" w:cs="Times New Roman"/>
          <w:i/>
          <w:iCs/>
          <w:sz w:val="22"/>
          <w:lang w:eastAsia="it-IT"/>
        </w:rPr>
        <w:t xml:space="preserve">(GU n.178 del 16-7-2020 - </w:t>
      </w:r>
      <w:proofErr w:type="spellStart"/>
      <w:r w:rsidRPr="00552931">
        <w:rPr>
          <w:rFonts w:ascii="Times New Roman" w:eastAsia="Times New Roman" w:hAnsi="Times New Roman" w:cs="Times New Roman"/>
          <w:i/>
          <w:iCs/>
          <w:sz w:val="22"/>
          <w:lang w:eastAsia="it-IT"/>
        </w:rPr>
        <w:t>Suppl</w:t>
      </w:r>
      <w:proofErr w:type="spellEnd"/>
      <w:r w:rsidRPr="00552931">
        <w:rPr>
          <w:rFonts w:ascii="Times New Roman" w:eastAsia="Times New Roman" w:hAnsi="Times New Roman" w:cs="Times New Roman"/>
          <w:i/>
          <w:iCs/>
          <w:sz w:val="22"/>
          <w:lang w:eastAsia="it-IT"/>
        </w:rPr>
        <w:t>. Ordinario n. 24)</w:t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552931">
        <w:rPr>
          <w:rFonts w:ascii="Times New Roman" w:eastAsia="Times New Roman" w:hAnsi="Times New Roman" w:cs="Times New Roman"/>
          <w:color w:val="333333"/>
          <w:sz w:val="19"/>
          <w:lang w:eastAsia="it-IT"/>
        </w:rPr>
        <w:t> </w:t>
      </w:r>
    </w:p>
    <w:p w:rsidR="00552931" w:rsidRPr="003104EB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u w:val="single"/>
          <w:lang w:eastAsia="it-IT"/>
        </w:rPr>
      </w:pPr>
      <w:r w:rsidRPr="00552931">
        <w:rPr>
          <w:rFonts w:ascii="Courier New" w:eastAsia="Times New Roman" w:hAnsi="Courier New" w:cs="Courier New"/>
          <w:color w:val="990000"/>
          <w:sz w:val="25"/>
          <w:szCs w:val="25"/>
          <w:lang w:eastAsia="it-IT"/>
        </w:rPr>
        <w:t xml:space="preserve"> </w:t>
      </w:r>
      <w:r w:rsidRPr="003104EB">
        <w:rPr>
          <w:rFonts w:ascii="Courier New" w:eastAsia="Times New Roman" w:hAnsi="Courier New" w:cs="Courier New"/>
          <w:u w:val="single"/>
          <w:lang w:eastAsia="it-IT"/>
        </w:rPr>
        <w:t>Vigente al 17</w:t>
      </w:r>
      <w:r w:rsidR="003104EB">
        <w:rPr>
          <w:rFonts w:ascii="Courier New" w:eastAsia="Times New Roman" w:hAnsi="Courier New" w:cs="Courier New"/>
          <w:u w:val="single"/>
          <w:lang w:eastAsia="it-IT"/>
        </w:rPr>
        <w:t>/0</w:t>
      </w:r>
      <w:r w:rsidRPr="003104EB">
        <w:rPr>
          <w:rFonts w:ascii="Courier New" w:eastAsia="Times New Roman" w:hAnsi="Courier New" w:cs="Courier New"/>
          <w:u w:val="single"/>
          <w:lang w:eastAsia="it-IT"/>
        </w:rPr>
        <w:t>7</w:t>
      </w:r>
      <w:r w:rsidR="003104EB">
        <w:rPr>
          <w:rFonts w:ascii="Courier New" w:eastAsia="Times New Roman" w:hAnsi="Courier New" w:cs="Courier New"/>
          <w:u w:val="single"/>
          <w:lang w:eastAsia="it-IT"/>
        </w:rPr>
        <w:t>2</w:t>
      </w:r>
      <w:r w:rsidRPr="003104EB">
        <w:rPr>
          <w:rFonts w:ascii="Courier New" w:eastAsia="Times New Roman" w:hAnsi="Courier New" w:cs="Courier New"/>
          <w:u w:val="single"/>
          <w:lang w:eastAsia="it-IT"/>
        </w:rPr>
        <w:t xml:space="preserve">020  </w:t>
      </w:r>
    </w:p>
    <w:p w:rsidR="008E4A6E" w:rsidRDefault="008E4A6E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</w:p>
    <w:p w:rsidR="00CF2ECE" w:rsidRDefault="00CF2ECE" w:rsidP="008E4A6E">
      <w:pPr>
        <w:spacing w:after="0" w:line="240" w:lineRule="auto"/>
        <w:jc w:val="center"/>
        <w:textAlignment w:val="baseline"/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</w:pPr>
    </w:p>
    <w:p w:rsidR="00CF2ECE" w:rsidRDefault="00CF2ECE" w:rsidP="008E4A6E">
      <w:pPr>
        <w:spacing w:after="0" w:line="240" w:lineRule="auto"/>
        <w:jc w:val="center"/>
        <w:textAlignment w:val="baseline"/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</w:pP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 N D I C E   X   M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A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T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E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R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E</w:t>
      </w:r>
    </w:p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5"/>
        <w:gridCol w:w="1587"/>
      </w:tblGrid>
      <w:tr w:rsidR="000615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511" w:rsidRPr="00061511" w:rsidRDefault="00061511" w:rsidP="00061511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>
              <w:rPr>
                <w:rFonts w:ascii="Berlin Sans FB Demi" w:eastAsia="Times New Roman" w:hAnsi="Berlin Sans FB Demi"/>
                <w:color w:val="333333"/>
                <w:lang w:eastAsia="it-IT"/>
              </w:rPr>
              <w:t>materia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511" w:rsidRPr="00061511" w:rsidRDefault="00061511" w:rsidP="00061511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>
              <w:rPr>
                <w:rFonts w:ascii="Berlin Sans FB Demi" w:eastAsia="Times New Roman" w:hAnsi="Berlin Sans FB Demi"/>
                <w:color w:val="333333"/>
                <w:lang w:eastAsia="it-IT"/>
              </w:rPr>
              <w:t>articoli</w:t>
            </w:r>
          </w:p>
        </w:tc>
      </w:tr>
      <w:tr w:rsidR="007255FF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55FF" w:rsidRDefault="007255FF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55FF" w:rsidRDefault="007255FF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303B74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Pr="0082228A" w:rsidRDefault="0082228A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82228A">
              <w:rPr>
                <w:rFonts w:eastAsia="Times New Roman"/>
                <w:b/>
                <w:color w:val="333333"/>
                <w:lang w:eastAsia="it-IT"/>
              </w:rPr>
              <w:t>AGRICOLTURA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Default="00303B74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2228A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822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82228A">
              <w:rPr>
                <w:rFonts w:eastAsia="Times New Roman"/>
                <w:color w:val="000000"/>
                <w:lang w:eastAsia="it-IT"/>
              </w:rPr>
              <w:t>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per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l'erogazione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risorse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pubbliche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in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agricoltura, in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controlli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proofErr w:type="spellStart"/>
            <w:r w:rsidRPr="0082228A">
              <w:rPr>
                <w:rFonts w:eastAsia="Times New Roman"/>
                <w:color w:val="000000"/>
                <w:lang w:eastAsia="it-IT"/>
              </w:rPr>
              <w:t>nonche</w:t>
            </w:r>
            <w:proofErr w:type="spellEnd"/>
            <w:r w:rsidRPr="0082228A">
              <w:rPr>
                <w:rFonts w:eastAsia="Times New Roman"/>
                <w:color w:val="000000"/>
                <w:lang w:eastAsia="it-IT"/>
              </w:rPr>
              <w:t>'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comunicazioni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individuali dei provvedimenti adottati ai sensi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dell'articolo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38,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comma 7, del decreto-legge 6 luglio 2011, n.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98,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convertito,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modificazioni, della legge 15 luglio 2011, n. 111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43</w:t>
            </w:r>
          </w:p>
        </w:tc>
      </w:tr>
      <w:tr w:rsidR="0082228A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Pr="00E1257B" w:rsidRDefault="00E1257B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E1257B">
              <w:rPr>
                <w:rFonts w:eastAsia="Times New Roman"/>
                <w:b/>
                <w:color w:val="333333"/>
                <w:lang w:eastAsia="it-IT"/>
              </w:rPr>
              <w:t>ALITALIA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0455B2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>Proroga dei termini per assicurare la continuità del servizio svolto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 xml:space="preserve"> </w:t>
            </w:r>
            <w:r w:rsidRPr="000455B2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>da Alitalia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 xml:space="preserve"> </w:t>
            </w:r>
            <w:r w:rsidRPr="000455B2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>in amministrazione straordinaria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45</w:t>
            </w:r>
          </w:p>
        </w:tc>
      </w:tr>
      <w:tr w:rsidR="00E1257B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303B74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Pr="00CA34B4" w:rsidRDefault="00303B74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B74C9C">
              <w:rPr>
                <w:rFonts w:eastAsia="Times New Roman"/>
                <w:b/>
                <w:color w:val="333333"/>
                <w:highlight w:val="yellow"/>
                <w:lang w:eastAsia="it-IT"/>
              </w:rPr>
              <w:t>AMMINISTRAZIONE DIGITALE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Default="00303B74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303B74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CA34B4" w:rsidP="00CA34B4">
            <w:pPr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A34B4">
              <w:rPr>
                <w:rFonts w:eastAsia="Times New Roman"/>
                <w:color w:val="000000"/>
                <w:lang w:eastAsia="it-IT"/>
              </w:rPr>
              <w:t>Modifiche al decreto legislativo  7  marzo  2005,  n.  82</w:t>
            </w:r>
            <w:r>
              <w:rPr>
                <w:rFonts w:eastAsia="Times New Roman"/>
                <w:color w:val="000000"/>
                <w:lang w:eastAsia="it-IT"/>
              </w:rPr>
              <w:t xml:space="preserve"> in materia di </w:t>
            </w:r>
            <w:r w:rsidR="00231798">
              <w:rPr>
                <w:rFonts w:eastAsia="Times New Roman"/>
                <w:color w:val="000000"/>
                <w:lang w:eastAsia="it-IT"/>
              </w:rPr>
              <w:t>:</w:t>
            </w:r>
          </w:p>
          <w:p w:rsidR="00303B74" w:rsidRDefault="00CA34B4" w:rsidP="00CA34B4">
            <w:pPr>
              <w:textAlignment w:val="baseline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i</w:t>
            </w:r>
            <w:r w:rsidRPr="00CA34B4">
              <w:rPr>
                <w:rFonts w:eastAsia="Times New Roman"/>
                <w:color w:val="000000"/>
                <w:lang w:eastAsia="it-IT"/>
              </w:rPr>
              <w:t>dentità digitale, domicilio digitale e accesso ai servizi digitali</w:t>
            </w:r>
          </w:p>
          <w:p w:rsidR="00231798" w:rsidRPr="00CA34B4" w:rsidRDefault="00231798" w:rsidP="0023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231798">
              <w:rPr>
                <w:rFonts w:eastAsia="Times New Roman"/>
                <w:color w:val="000000"/>
                <w:lang w:eastAsia="it-IT"/>
              </w:rPr>
              <w:t>conservazione dei documenti informatici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231798">
              <w:rPr>
                <w:rFonts w:eastAsia="Times New Roman"/>
                <w:color w:val="000000"/>
                <w:lang w:eastAsia="it-IT"/>
              </w:rPr>
              <w:t>e gestione dell'identità' digitale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231798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303B74" w:rsidRDefault="00CA34B4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24</w:t>
            </w:r>
          </w:p>
          <w:p w:rsidR="00231798" w:rsidRDefault="00231798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25</w:t>
            </w:r>
          </w:p>
        </w:tc>
      </w:tr>
      <w:tr w:rsidR="00231798" w:rsidTr="00B74C9C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31798" w:rsidRDefault="00231798" w:rsidP="00B7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231798">
              <w:rPr>
                <w:rFonts w:eastAsia="Times New Roman"/>
                <w:color w:val="000000"/>
                <w:lang w:eastAsia="it-IT"/>
              </w:rPr>
              <w:t>Piattaforma per la notificazione digitale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231798">
              <w:rPr>
                <w:rFonts w:eastAsia="Times New Roman"/>
                <w:color w:val="000000"/>
                <w:lang w:eastAsia="it-IT"/>
              </w:rPr>
              <w:t>degli atti  della  pubblica amministrazione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31798" w:rsidRDefault="00231798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26</w:t>
            </w:r>
          </w:p>
        </w:tc>
      </w:tr>
      <w:tr w:rsidR="00231798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231798" w:rsidP="0023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</w:t>
            </w:r>
            <w:r w:rsidRPr="00231798">
              <w:rPr>
                <w:rFonts w:eastAsia="Times New Roman"/>
                <w:color w:val="000000"/>
                <w:lang w:eastAsia="it-IT"/>
              </w:rPr>
              <w:t>emplificazione e la diffusione della firma elettronica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231798">
              <w:rPr>
                <w:rFonts w:eastAsia="Times New Roman"/>
                <w:color w:val="000000"/>
                <w:lang w:eastAsia="it-IT"/>
              </w:rPr>
              <w:t>avanzata e dell'identità' digitale per l'accesso ai servizi bancari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231798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27</w:t>
            </w:r>
          </w:p>
        </w:tc>
      </w:tr>
      <w:tr w:rsidR="000D32A7" w:rsidTr="00B74C9C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2A7" w:rsidRDefault="000D32A7" w:rsidP="00B7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D32A7">
              <w:rPr>
                <w:rFonts w:eastAsia="Times New Roman"/>
                <w:color w:val="000000"/>
                <w:lang w:eastAsia="it-IT"/>
              </w:rPr>
              <w:t>Semplificazione della notificazione e comunicazione telematica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atti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in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civile,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penale,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amministrativa,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contabile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S</w:t>
            </w:r>
            <w:r w:rsidRPr="000D32A7">
              <w:rPr>
                <w:rFonts w:eastAsia="Times New Roman"/>
                <w:color w:val="000000"/>
                <w:lang w:eastAsia="it-IT"/>
              </w:rPr>
              <w:t>tragiudiziale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28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0D32A7" w:rsidRDefault="000D32A7" w:rsidP="000D3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0D32A7">
              <w:rPr>
                <w:rFonts w:eastAsia="Times New Roman"/>
                <w:color w:val="000000"/>
                <w:lang w:eastAsia="it-IT"/>
              </w:rPr>
              <w:t>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sistemi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informativi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pubbliche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amministrazioni e dell'attività' 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coordinamento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nell'attuazione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della strategia digitale e in 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perimetro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sicurezza</w:t>
            </w:r>
          </w:p>
          <w:p w:rsidR="000D32A7" w:rsidRDefault="000D32A7" w:rsidP="000D32A7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nazionale cibernetica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31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B56F3C" w:rsidRDefault="00B56F3C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56F3C">
              <w:rPr>
                <w:rFonts w:eastAsia="Times New Roman"/>
                <w:color w:val="333333"/>
                <w:lang w:eastAsia="it-IT"/>
              </w:rPr>
              <w:t>Codice di condotta tecnologica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32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Disponibilità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interoperabilità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dati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pubbliche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amministrazioni e dei concessionari di pubblici servizi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33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Semplificazione per la Piattaforma Digitale Nazionale Dati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34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Consolidamento e razionalizzazione delle infrastrutture digitali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 xml:space="preserve"> Paese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35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Misure di semplificazione amministrativa per l'innovazione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36</w:t>
            </w:r>
          </w:p>
        </w:tc>
      </w:tr>
      <w:tr w:rsidR="008878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B56F3C" w:rsidRDefault="00887811" w:rsidP="00887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Misure per </w:t>
            </w:r>
            <w:r w:rsidRPr="00887811">
              <w:rPr>
                <w:rFonts w:eastAsia="Times New Roman"/>
                <w:color w:val="000000"/>
                <w:lang w:eastAsia="it-IT"/>
              </w:rPr>
              <w:t>favorire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l'utilizzo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posta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elettronica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certificata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nei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rapporti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tra</w:t>
            </w:r>
            <w:r>
              <w:rPr>
                <w:rFonts w:eastAsia="Times New Roman"/>
                <w:color w:val="000000"/>
                <w:lang w:eastAsia="it-IT"/>
              </w:rPr>
              <w:t xml:space="preserve"> A</w:t>
            </w:r>
            <w:r w:rsidRPr="00887811">
              <w:rPr>
                <w:rFonts w:eastAsia="Times New Roman"/>
                <w:color w:val="000000"/>
                <w:lang w:eastAsia="it-IT"/>
              </w:rPr>
              <w:t>mministrazione,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imprese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professionisti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Default="00887811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37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0D32A7">
              <w:rPr>
                <w:rFonts w:eastAsia="Times New Roman"/>
                <w:b/>
                <w:color w:val="333333"/>
                <w:lang w:eastAsia="it-IT"/>
              </w:rPr>
              <w:t>ANAGRAFE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D32A7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Misure di semplificazione in materia anagrafica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30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878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887811" w:rsidRDefault="00887811" w:rsidP="008878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887811">
              <w:rPr>
                <w:rFonts w:eastAsia="Times New Roman"/>
                <w:b/>
                <w:color w:val="333333"/>
                <w:lang w:eastAsia="it-IT"/>
              </w:rPr>
              <w:t>ATTIVITÀ DI IMPRESA, AMBIENTE E GREEN ECONOMY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Default="00887811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87811" w:rsidRPr="008878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887811" w:rsidRDefault="00887811" w:rsidP="00887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887811">
              <w:rPr>
                <w:rFonts w:eastAsia="Times New Roman"/>
                <w:color w:val="000000"/>
                <w:lang w:eastAsia="it-IT"/>
              </w:rPr>
              <w:t>Misure di 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per reti e servizi di comunicazioni elettroniche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887811" w:rsidRDefault="00887811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38</w:t>
            </w:r>
          </w:p>
        </w:tc>
      </w:tr>
      <w:tr w:rsidR="00887811" w:rsidRPr="00552280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552280" w:rsidRDefault="00552280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552280">
              <w:rPr>
                <w:rFonts w:eastAsia="Times New Roman"/>
                <w:color w:val="000000"/>
                <w:lang w:eastAsia="it-IT"/>
              </w:rPr>
              <w:t>Semplificazioni della misura Nuova Sabatini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552280" w:rsidRDefault="00552280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39</w:t>
            </w:r>
          </w:p>
        </w:tc>
      </w:tr>
      <w:tr w:rsidR="00552280" w:rsidRPr="00552280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Pr="00552280" w:rsidRDefault="00552280" w:rsidP="0055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552280">
              <w:rPr>
                <w:rFonts w:eastAsia="Times New Roman"/>
                <w:color w:val="000000"/>
                <w:lang w:eastAsia="it-IT"/>
              </w:rPr>
              <w:t>Semplificazione delle procedure di cancellazione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 xml:space="preserve"> dal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registro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delle imprese e dall'albo degli enti cooperativi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Default="00552280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40</w:t>
            </w:r>
          </w:p>
        </w:tc>
      </w:tr>
      <w:tr w:rsidR="00552280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Default="00552280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Default="00552280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</w:tbl>
    <w:p w:rsidR="00052BF4" w:rsidRDefault="00052BF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5"/>
        <w:gridCol w:w="1587"/>
      </w:tblGrid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lastRenderedPageBreak/>
              <w:t>AREE COLPITE DA EVENTI SISMICI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7255FF" w:rsidRDefault="000D32A7" w:rsidP="00725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7255FF">
              <w:rPr>
                <w:rFonts w:eastAsia="Times New Roman"/>
                <w:color w:val="000000"/>
                <w:lang w:eastAsia="it-IT"/>
              </w:rPr>
              <w:t>Accelerazione e semplificazione della  ricostruzione  pubblica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11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E1257B" w:rsidRDefault="00E1257B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E1257B">
              <w:rPr>
                <w:rFonts w:eastAsia="Times New Roman"/>
                <w:b/>
                <w:color w:val="333333"/>
                <w:lang w:eastAsia="it-IT"/>
              </w:rPr>
              <w:t>AUTORITÀ PORTUALI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Disposizioni urgenti in materia di funzionalità 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Autorità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sistema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portuale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digitalizzazione della logistica portuale nonché 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rilancio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settore 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crocieristica,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cabotaggio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marittimo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nautica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48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061511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B74C9C">
              <w:rPr>
                <w:rFonts w:eastAsia="Times New Roman"/>
                <w:b/>
                <w:color w:val="333333"/>
                <w:highlight w:val="yellow"/>
                <w:lang w:eastAsia="it-IT"/>
              </w:rPr>
              <w:t>CONTRATTI PUBBLICI</w:t>
            </w:r>
          </w:p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Incentivazione degli investimenti pubblici in deroga al codice dei contratti pubblici :</w:t>
            </w:r>
          </w:p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sotto soglia europea</w:t>
            </w:r>
          </w:p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sopra soglia europea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1</w:t>
            </w:r>
          </w:p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</w:t>
            </w:r>
          </w:p>
        </w:tc>
      </w:tr>
      <w:tr w:rsidR="000D32A7" w:rsidRPr="00F81E6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F81E61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F81E61">
              <w:rPr>
                <w:rFonts w:eastAsia="Times New Roman"/>
                <w:color w:val="000000"/>
                <w:lang w:eastAsia="it-IT"/>
              </w:rPr>
              <w:t>Verifiche antimafia e protocolli di legalit</w:t>
            </w:r>
            <w:r>
              <w:rPr>
                <w:rFonts w:eastAsia="Times New Roman"/>
                <w:color w:val="000000"/>
                <w:lang w:eastAsia="it-IT"/>
              </w:rPr>
              <w:t>à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F81E61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Conclusione dei contratti e ricorsi giurisdizionali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Sospensione dell’esecuzione dell’opera pubblica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Collegio consultivo tecnico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</w:t>
            </w:r>
          </w:p>
        </w:tc>
      </w:tr>
      <w:tr w:rsidR="000D32A7" w:rsidRPr="00F81E61" w:rsidTr="00061511">
        <w:tc>
          <w:tcPr>
            <w:tcW w:w="8165" w:type="dxa"/>
          </w:tcPr>
          <w:p w:rsidR="000D32A7" w:rsidRPr="00F81E61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F81E61">
              <w:rPr>
                <w:rFonts w:eastAsia="Times New Roman"/>
                <w:color w:val="000000"/>
                <w:lang w:eastAsia="it-IT"/>
              </w:rPr>
              <w:t>Fondo per la prosecuzione delle opere pubbliche</w:t>
            </w:r>
          </w:p>
        </w:tc>
        <w:tc>
          <w:tcPr>
            <w:tcW w:w="1587" w:type="dxa"/>
          </w:tcPr>
          <w:p w:rsidR="000D32A7" w:rsidRPr="00F81E61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7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81E6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Altre disposizioni urgenti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8</w:t>
            </w:r>
          </w:p>
        </w:tc>
      </w:tr>
      <w:tr w:rsidR="000D32A7" w:rsidTr="00061511">
        <w:tc>
          <w:tcPr>
            <w:tcW w:w="8165" w:type="dxa"/>
          </w:tcPr>
          <w:p w:rsidR="000D32A7" w:rsidRPr="00F81E61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F81E61">
              <w:rPr>
                <w:rFonts w:eastAsia="Times New Roman"/>
                <w:color w:val="000000"/>
                <w:lang w:eastAsia="it-IT"/>
              </w:rPr>
              <w:t>Misure di accelerazione degli interventi infrastrutturali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9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303B74" w:rsidRDefault="000D32A7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CORTE DEI CONTI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Modifiche alla</w:t>
            </w:r>
            <w:r w:rsidRPr="00303B74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Pr="00303B74">
              <w:rPr>
                <w:rFonts w:eastAsia="Times New Roman"/>
                <w:color w:val="000000"/>
                <w:lang w:eastAsia="it-IT"/>
              </w:rPr>
              <w:t>legge 14  gennaio  1994,  n.  20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21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Accelerazione</w:t>
            </w:r>
            <w:r w:rsidRPr="00303B74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de</w:t>
            </w:r>
            <w:r w:rsidRPr="00303B74">
              <w:rPr>
                <w:rFonts w:eastAsia="Times New Roman"/>
                <w:color w:val="000000"/>
                <w:lang w:eastAsia="it-IT"/>
              </w:rPr>
              <w:t xml:space="preserve"> 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303B74">
              <w:rPr>
                <w:rFonts w:eastAsia="Times New Roman"/>
                <w:color w:val="000000"/>
                <w:lang w:eastAsia="it-IT"/>
              </w:rPr>
              <w:t>interventi di sostegno e di rilancio dell'economia nazionale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22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COVID-19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17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171D35">
              <w:rPr>
                <w:rFonts w:eastAsia="Times New Roman"/>
                <w:color w:val="000000"/>
                <w:lang w:eastAsia="it-IT"/>
              </w:rPr>
              <w:t>Modifiche al decreto-legge 25 marzo  2020,  n.  19,  convertito,  con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171D35">
              <w:rPr>
                <w:rFonts w:eastAsia="Times New Roman"/>
                <w:color w:val="000000"/>
                <w:lang w:eastAsia="it-IT"/>
              </w:rPr>
              <w:t>modificazioni, dalla legge 22 maggio 2020, n. 35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18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003C2F" w:rsidRDefault="00003C2F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ECONOMIA VERDE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03C2F">
        <w:tc>
          <w:tcPr>
            <w:tcW w:w="8165" w:type="dxa"/>
          </w:tcPr>
          <w:p w:rsidR="00003C2F" w:rsidRDefault="00003C2F" w:rsidP="00003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Disposizioni di semplificazione in materia di interventi su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progetti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o impianti alimentati da fonti di energia rinnovabile 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taluni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nuovi impianti, nonché di spalma incentivi</w:t>
            </w:r>
          </w:p>
        </w:tc>
        <w:tc>
          <w:tcPr>
            <w:tcW w:w="1587" w:type="dxa"/>
            <w:vAlign w:val="center"/>
          </w:tcPr>
          <w:p w:rsidR="00003C2F" w:rsidRDefault="00003C2F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56</w:t>
            </w:r>
          </w:p>
        </w:tc>
      </w:tr>
      <w:tr w:rsidR="00003C2F" w:rsidTr="00052BF4">
        <w:tc>
          <w:tcPr>
            <w:tcW w:w="8165" w:type="dxa"/>
          </w:tcPr>
          <w:p w:rsidR="00003C2F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Semplificazioni per il rilascio delle garanzie  sui  finanziamenti  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favore di progetti del green new deal</w:t>
            </w:r>
          </w:p>
        </w:tc>
        <w:tc>
          <w:tcPr>
            <w:tcW w:w="1587" w:type="dxa"/>
            <w:vAlign w:val="center"/>
          </w:tcPr>
          <w:p w:rsidR="00003C2F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64</w:t>
            </w:r>
          </w:p>
        </w:tc>
      </w:tr>
      <w:tr w:rsidR="00003C2F" w:rsidTr="00061511">
        <w:tc>
          <w:tcPr>
            <w:tcW w:w="8165" w:type="dxa"/>
          </w:tcPr>
          <w:p w:rsidR="00003C2F" w:rsidRDefault="00003C2F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03C2F" w:rsidRDefault="00003C2F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F81E61" w:rsidRDefault="000D32A7" w:rsidP="007255FF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EDILIZIA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Semplificazione e altre misure in materia di edilizia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10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ELETTORALE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17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Facilitazione dell’esercizio del diritto al voto per gli italiani all’estero per il prossimo referendum costituzionale recan</w:t>
            </w:r>
            <w:r w:rsidRPr="00171D35">
              <w:rPr>
                <w:rFonts w:eastAsia="Times New Roman"/>
                <w:color w:val="333333"/>
                <w:lang w:eastAsia="it-IT"/>
              </w:rPr>
              <w:t xml:space="preserve">te </w:t>
            </w:r>
            <w:r w:rsidRPr="00171D35">
              <w:rPr>
                <w:rFonts w:eastAsia="Times New Roman"/>
                <w:color w:val="000000"/>
                <w:lang w:eastAsia="it-IT"/>
              </w:rPr>
              <w:t>"Modifiche agli articoli 56, 57 e 59  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171D35">
              <w:rPr>
                <w:rFonts w:eastAsia="Times New Roman"/>
                <w:color w:val="000000"/>
                <w:lang w:eastAsia="it-IT"/>
              </w:rPr>
              <w:t>Costituzione in materia di riduzione del numero dei parlamentari"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16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61511">
        <w:tc>
          <w:tcPr>
            <w:tcW w:w="8165" w:type="dxa"/>
          </w:tcPr>
          <w:p w:rsidR="00003C2F" w:rsidRPr="00003C2F" w:rsidRDefault="00003C2F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ENERGIA RINNOVABILE</w:t>
            </w:r>
          </w:p>
        </w:tc>
        <w:tc>
          <w:tcPr>
            <w:tcW w:w="1587" w:type="dxa"/>
          </w:tcPr>
          <w:p w:rsidR="00003C2F" w:rsidRDefault="00003C2F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61511">
        <w:tc>
          <w:tcPr>
            <w:tcW w:w="8165" w:type="dxa"/>
          </w:tcPr>
          <w:p w:rsidR="00003C2F" w:rsidRDefault="00003C2F" w:rsidP="00003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Trasferimenti statistici di energia rinnovabile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52BF4">
              <w:rPr>
                <w:rFonts w:eastAsia="Times New Roman"/>
                <w:color w:val="000000"/>
                <w:lang w:eastAsia="it-IT"/>
              </w:rPr>
              <w:t>da</w:t>
            </w:r>
            <w:r w:rsidRPr="00003C2F">
              <w:rPr>
                <w:rFonts w:eastAsia="Times New Roman"/>
                <w:color w:val="000000"/>
                <w:lang w:eastAsia="it-IT"/>
              </w:rPr>
              <w:t>ll'Italia ad altri paesi</w:t>
            </w:r>
          </w:p>
        </w:tc>
        <w:tc>
          <w:tcPr>
            <w:tcW w:w="1587" w:type="dxa"/>
          </w:tcPr>
          <w:p w:rsidR="00003C2F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58</w:t>
            </w:r>
          </w:p>
        </w:tc>
      </w:tr>
      <w:tr w:rsidR="00003C2F" w:rsidTr="00061511">
        <w:tc>
          <w:tcPr>
            <w:tcW w:w="8165" w:type="dxa"/>
          </w:tcPr>
          <w:p w:rsidR="00003C2F" w:rsidRPr="00052BF4" w:rsidRDefault="00052BF4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Meccanismo dello scambio sul posto altrove per piccoli Comuni</w:t>
            </w:r>
          </w:p>
        </w:tc>
        <w:tc>
          <w:tcPr>
            <w:tcW w:w="1587" w:type="dxa"/>
          </w:tcPr>
          <w:p w:rsidR="00003C2F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59</w:t>
            </w:r>
          </w:p>
        </w:tc>
      </w:tr>
      <w:tr w:rsidR="00052BF4" w:rsidTr="00061511">
        <w:tc>
          <w:tcPr>
            <w:tcW w:w="8165" w:type="dxa"/>
          </w:tcPr>
          <w:p w:rsidR="00052BF4" w:rsidRPr="00052BF4" w:rsidRDefault="00052BF4" w:rsidP="00B74C9C">
            <w:pPr>
              <w:textAlignment w:val="baseline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587" w:type="dxa"/>
          </w:tcPr>
          <w:p w:rsidR="00052BF4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B74C9C">
              <w:rPr>
                <w:rFonts w:eastAsia="Times New Roman"/>
                <w:b/>
                <w:color w:val="333333"/>
                <w:highlight w:val="yellow"/>
                <w:lang w:eastAsia="it-IT"/>
              </w:rPr>
              <w:t>ENTI LOCALI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171D35">
              <w:rPr>
                <w:rFonts w:eastAsia="Times New Roman"/>
                <w:color w:val="000000"/>
                <w:lang w:eastAsia="it-IT"/>
              </w:rPr>
              <w:t>Stabilità finanziaria degli enti locali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17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61511">
        <w:tc>
          <w:tcPr>
            <w:tcW w:w="8165" w:type="dxa"/>
          </w:tcPr>
          <w:p w:rsidR="00E1257B" w:rsidRPr="00E1257B" w:rsidRDefault="00E1257B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FONDI NAZIONALI ED EUROPEI</w:t>
            </w:r>
          </w:p>
        </w:tc>
        <w:tc>
          <w:tcPr>
            <w:tcW w:w="1587" w:type="dxa"/>
          </w:tcPr>
          <w:p w:rsid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E1257B">
        <w:tc>
          <w:tcPr>
            <w:tcW w:w="8165" w:type="dxa"/>
          </w:tcPr>
          <w:p w:rsidR="00E1257B" w:rsidRPr="00E1257B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Accelerazione nell'utilizzazione dei fondi nazionali ed  europei  per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gli investimenti nella coesione e nelle riforme</w:t>
            </w:r>
          </w:p>
        </w:tc>
        <w:tc>
          <w:tcPr>
            <w:tcW w:w="1587" w:type="dxa"/>
            <w:vAlign w:val="center"/>
          </w:tcPr>
          <w:p w:rsidR="00E1257B" w:rsidRP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47</w:t>
            </w:r>
          </w:p>
        </w:tc>
      </w:tr>
      <w:tr w:rsidR="00E1257B" w:rsidTr="00061511">
        <w:tc>
          <w:tcPr>
            <w:tcW w:w="8165" w:type="dxa"/>
          </w:tcPr>
          <w:p w:rsidR="00E1257B" w:rsidRDefault="00E1257B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F81E61">
        <w:tc>
          <w:tcPr>
            <w:tcW w:w="8165" w:type="dxa"/>
          </w:tcPr>
          <w:p w:rsidR="000D32A7" w:rsidRPr="003E3A56" w:rsidRDefault="000D32A7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IMPRESE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F81E61">
        <w:tc>
          <w:tcPr>
            <w:tcW w:w="8165" w:type="dxa"/>
          </w:tcPr>
          <w:p w:rsidR="000D32A7" w:rsidRDefault="000D32A7" w:rsidP="003E3A56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Modifiche alla legge 11 novembre 2011, n. 180 sulla tutela delle imprese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14</w:t>
            </w:r>
          </w:p>
        </w:tc>
      </w:tr>
      <w:tr w:rsidR="000D32A7" w:rsidTr="00F81E61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</w:tbl>
    <w:p w:rsidR="00052BF4" w:rsidRDefault="00052BF4">
      <w:r>
        <w:br w:type="page"/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8165"/>
        <w:gridCol w:w="1587"/>
      </w:tblGrid>
      <w:tr w:rsidR="00E1257B" w:rsidTr="00052BF4">
        <w:tc>
          <w:tcPr>
            <w:tcW w:w="8165" w:type="dxa"/>
          </w:tcPr>
          <w:p w:rsidR="00E1257B" w:rsidRPr="00E1257B" w:rsidRDefault="00E1257B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lastRenderedPageBreak/>
              <w:t>INFRASTRUTTURE STRADALI E AUTOSTRADALI</w:t>
            </w:r>
          </w:p>
        </w:tc>
        <w:tc>
          <w:tcPr>
            <w:tcW w:w="1587" w:type="dxa"/>
          </w:tcPr>
          <w:p w:rsid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52BF4">
        <w:tc>
          <w:tcPr>
            <w:tcW w:w="8165" w:type="dxa"/>
          </w:tcPr>
          <w:p w:rsidR="00E1257B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 xml:space="preserve">Disposizioni urgenti in materia di sicurezza 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delle infrastrutture stradali e autostradali</w:t>
            </w:r>
          </w:p>
        </w:tc>
        <w:tc>
          <w:tcPr>
            <w:tcW w:w="1587" w:type="dxa"/>
          </w:tcPr>
          <w:p w:rsid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49</w:t>
            </w:r>
          </w:p>
        </w:tc>
      </w:tr>
      <w:tr w:rsidR="00E1257B" w:rsidTr="00052BF4">
        <w:tc>
          <w:tcPr>
            <w:tcW w:w="8165" w:type="dxa"/>
          </w:tcPr>
          <w:p w:rsidR="00E1257B" w:rsidRDefault="00E1257B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552280" w:rsidTr="00052BF4">
        <w:tc>
          <w:tcPr>
            <w:tcW w:w="8165" w:type="dxa"/>
          </w:tcPr>
          <w:p w:rsidR="00552280" w:rsidRPr="00552280" w:rsidRDefault="00552280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INVESTIMENTI PUBBLICI</w:t>
            </w:r>
          </w:p>
        </w:tc>
        <w:tc>
          <w:tcPr>
            <w:tcW w:w="1587" w:type="dxa"/>
          </w:tcPr>
          <w:p w:rsidR="00552280" w:rsidRDefault="00552280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552280" w:rsidTr="00052BF4">
        <w:tc>
          <w:tcPr>
            <w:tcW w:w="8165" w:type="dxa"/>
          </w:tcPr>
          <w:p w:rsidR="00552280" w:rsidRPr="00552280" w:rsidRDefault="00552280" w:rsidP="0055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552280">
              <w:rPr>
                <w:rFonts w:eastAsia="Times New Roman"/>
                <w:color w:val="000000"/>
                <w:lang w:eastAsia="it-IT"/>
              </w:rPr>
              <w:t>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Sistema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monitoraggio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investimenti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pubblici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riduzione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oneri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informativi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Amministrazioni pubbliche</w:t>
            </w:r>
          </w:p>
        </w:tc>
        <w:tc>
          <w:tcPr>
            <w:tcW w:w="1587" w:type="dxa"/>
            <w:vAlign w:val="center"/>
          </w:tcPr>
          <w:p w:rsidR="00552280" w:rsidRPr="00552280" w:rsidRDefault="00552280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41</w:t>
            </w:r>
          </w:p>
        </w:tc>
      </w:tr>
      <w:tr w:rsidR="00552280" w:rsidTr="00052BF4">
        <w:tc>
          <w:tcPr>
            <w:tcW w:w="8165" w:type="dxa"/>
          </w:tcPr>
          <w:p w:rsidR="00552280" w:rsidRDefault="00552280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552280" w:rsidRDefault="00552280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0D32A7" w:rsidRDefault="000D32A7" w:rsidP="000D32A7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B74C9C">
              <w:rPr>
                <w:rFonts w:eastAsia="Times New Roman"/>
                <w:b/>
                <w:color w:val="333333"/>
                <w:highlight w:val="yellow"/>
                <w:lang w:eastAsia="it-IT"/>
              </w:rPr>
              <w:t>PERSONE CON DISABILITA’</w:t>
            </w:r>
            <w:r>
              <w:rPr>
                <w:rFonts w:eastAsia="Times New Roman"/>
                <w:b/>
                <w:color w:val="333333"/>
                <w:lang w:eastAsia="it-IT"/>
              </w:rPr>
              <w:t xml:space="preserve"> 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Default="000D32A7" w:rsidP="000D3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F</w:t>
            </w:r>
            <w:r w:rsidRPr="000D32A7">
              <w:rPr>
                <w:rFonts w:eastAsia="Times New Roman"/>
                <w:color w:val="000000"/>
                <w:lang w:eastAsia="it-IT"/>
              </w:rPr>
              <w:t xml:space="preserve">avorire l'accesso  </w:t>
            </w:r>
            <w:r>
              <w:rPr>
                <w:rFonts w:eastAsia="Times New Roman"/>
                <w:color w:val="000000"/>
                <w:lang w:eastAsia="it-IT"/>
              </w:rPr>
              <w:t xml:space="preserve">delle  persone  con  disabilità </w:t>
            </w:r>
            <w:r w:rsidRPr="000D32A7">
              <w:rPr>
                <w:rFonts w:eastAsia="Times New Roman"/>
                <w:color w:val="000000"/>
                <w:lang w:eastAsia="it-IT"/>
              </w:rPr>
              <w:t>agli  strumenti   informatici   e   piattaforma   unica   nazionale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 xml:space="preserve"> informatica di targhe associate  a  permessi  di  circolazione  dei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titolari di contrassegni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29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7255FF" w:rsidRDefault="000D32A7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B74C9C">
              <w:rPr>
                <w:rFonts w:eastAsia="Times New Roman"/>
                <w:b/>
                <w:color w:val="333333"/>
                <w:highlight w:val="yellow"/>
                <w:lang w:eastAsia="it-IT"/>
              </w:rPr>
              <w:t>PROCEDIMENTI AMMINISTRATIVI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7255FF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7255FF">
              <w:rPr>
                <w:rFonts w:eastAsia="Times New Roman"/>
                <w:color w:val="000000"/>
                <w:lang w:eastAsia="it-IT"/>
              </w:rPr>
              <w:t>Modifiche alla legge 7 agosto 1990, n. 241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12</w:t>
            </w:r>
          </w:p>
        </w:tc>
      </w:tr>
      <w:tr w:rsidR="000D32A7" w:rsidTr="00052BF4">
        <w:tc>
          <w:tcPr>
            <w:tcW w:w="8165" w:type="dxa"/>
          </w:tcPr>
          <w:p w:rsidR="000D32A7" w:rsidRPr="007255FF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7255FF">
              <w:rPr>
                <w:rFonts w:eastAsia="Times New Roman"/>
                <w:color w:val="000000"/>
                <w:lang w:eastAsia="it-IT"/>
              </w:rPr>
              <w:t>Accelerazione del procedimento in conferenza di servizi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13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Semplificazione dei procedimenti e modulistica standardizzata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15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23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82228A" w:rsidRDefault="0082228A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PROGRAMMAZIONE ECONOMICA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RPr="0082228A" w:rsidTr="00052BF4">
        <w:tc>
          <w:tcPr>
            <w:tcW w:w="8165" w:type="dxa"/>
          </w:tcPr>
          <w:p w:rsidR="000D32A7" w:rsidRPr="0082228A" w:rsidRDefault="0082228A" w:rsidP="00822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82228A">
              <w:rPr>
                <w:rFonts w:eastAsia="Times New Roman"/>
                <w:color w:val="000000"/>
                <w:lang w:eastAsia="it-IT"/>
              </w:rPr>
              <w:t>Semplificazioni dell'attività' del Comitato interministeriale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per la programmazione economica</w:t>
            </w:r>
          </w:p>
        </w:tc>
        <w:tc>
          <w:tcPr>
            <w:tcW w:w="1587" w:type="dxa"/>
          </w:tcPr>
          <w:p w:rsidR="000D32A7" w:rsidRPr="0082228A" w:rsidRDefault="0082228A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42</w:t>
            </w:r>
          </w:p>
        </w:tc>
      </w:tr>
      <w:tr w:rsidR="0082228A" w:rsidTr="00052BF4">
        <w:tc>
          <w:tcPr>
            <w:tcW w:w="8165" w:type="dxa"/>
          </w:tcPr>
          <w:p w:rsidR="0082228A" w:rsidRDefault="0082228A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82228A" w:rsidRDefault="0082228A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303B74" w:rsidRDefault="000D32A7" w:rsidP="00303B74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B74C9C">
              <w:rPr>
                <w:rFonts w:eastAsia="Times New Roman"/>
                <w:b/>
                <w:color w:val="333333"/>
                <w:highlight w:val="yellow"/>
                <w:lang w:eastAsia="it-IT"/>
              </w:rPr>
              <w:t>REATI CONTRO LA PUBBLICA AMMINISTRAZIONE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Modifiche all’art. 323 del codice penale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74C9C">
              <w:rPr>
                <w:rFonts w:eastAsia="Times New Roman"/>
                <w:color w:val="333333"/>
                <w:highlight w:val="yellow"/>
                <w:lang w:eastAsia="it-IT"/>
              </w:rPr>
              <w:t>23</w:t>
            </w:r>
          </w:p>
        </w:tc>
      </w:tr>
      <w:tr w:rsidR="00E1257B" w:rsidTr="00052BF4">
        <w:tc>
          <w:tcPr>
            <w:tcW w:w="8165" w:type="dxa"/>
          </w:tcPr>
          <w:p w:rsidR="00E1257B" w:rsidRDefault="00E1257B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52BF4" w:rsidTr="00052BF4">
        <w:tc>
          <w:tcPr>
            <w:tcW w:w="8165" w:type="dxa"/>
          </w:tcPr>
          <w:p w:rsidR="00052BF4" w:rsidRPr="00052BF4" w:rsidRDefault="00052BF4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RETI ENERGETICHE NAZIONALI</w:t>
            </w:r>
          </w:p>
        </w:tc>
        <w:tc>
          <w:tcPr>
            <w:tcW w:w="1587" w:type="dxa"/>
          </w:tcPr>
          <w:p w:rsidR="00052BF4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52BF4" w:rsidTr="00052BF4">
        <w:tc>
          <w:tcPr>
            <w:tcW w:w="8165" w:type="dxa"/>
          </w:tcPr>
          <w:p w:rsidR="00052BF4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Semplificazione dei procedimenti autorizzativi  delle  infrastrutture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delle reti energetiche nazionali</w:t>
            </w:r>
          </w:p>
        </w:tc>
        <w:tc>
          <w:tcPr>
            <w:tcW w:w="1587" w:type="dxa"/>
            <w:vAlign w:val="center"/>
          </w:tcPr>
          <w:p w:rsidR="00052BF4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60</w:t>
            </w:r>
          </w:p>
        </w:tc>
      </w:tr>
      <w:tr w:rsidR="00052BF4" w:rsidTr="00052BF4">
        <w:tc>
          <w:tcPr>
            <w:tcW w:w="8165" w:type="dxa"/>
          </w:tcPr>
          <w:p w:rsidR="00052BF4" w:rsidRPr="00052BF4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Semplificazione dei procedimenti autorizzativi  delle  infrastrutture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della rete di distribuzione elettrica</w:t>
            </w:r>
          </w:p>
        </w:tc>
        <w:tc>
          <w:tcPr>
            <w:tcW w:w="1587" w:type="dxa"/>
            <w:vAlign w:val="center"/>
          </w:tcPr>
          <w:p w:rsidR="00052BF4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61</w:t>
            </w:r>
          </w:p>
        </w:tc>
      </w:tr>
      <w:tr w:rsidR="00052BF4" w:rsidTr="00052BF4">
        <w:tc>
          <w:tcPr>
            <w:tcW w:w="8165" w:type="dxa"/>
          </w:tcPr>
          <w:p w:rsidR="00052BF4" w:rsidRPr="00052BF4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Semplificazione dei procedimenti per  l'adeguamento  di  impianti  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produzione e accumulo di energia</w:t>
            </w:r>
          </w:p>
        </w:tc>
        <w:tc>
          <w:tcPr>
            <w:tcW w:w="1587" w:type="dxa"/>
            <w:vAlign w:val="center"/>
          </w:tcPr>
          <w:p w:rsidR="00052BF4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62</w:t>
            </w:r>
          </w:p>
        </w:tc>
      </w:tr>
      <w:tr w:rsidR="00052BF4" w:rsidTr="00052BF4">
        <w:tc>
          <w:tcPr>
            <w:tcW w:w="8165" w:type="dxa"/>
          </w:tcPr>
          <w:p w:rsidR="00052BF4" w:rsidRDefault="00052BF4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52BF4" w:rsidRDefault="00052BF4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A5572" w:rsidTr="00052BF4">
        <w:tc>
          <w:tcPr>
            <w:tcW w:w="8165" w:type="dxa"/>
          </w:tcPr>
          <w:p w:rsidR="00EA5572" w:rsidRPr="00EA5572" w:rsidRDefault="00EA5572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SITI OGGETTO DI BONIFICA</w:t>
            </w:r>
          </w:p>
        </w:tc>
        <w:tc>
          <w:tcPr>
            <w:tcW w:w="1587" w:type="dxa"/>
          </w:tcPr>
          <w:p w:rsidR="00EA5572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A5572" w:rsidTr="00052BF4">
        <w:tc>
          <w:tcPr>
            <w:tcW w:w="8165" w:type="dxa"/>
          </w:tcPr>
          <w:p w:rsidR="00EA5572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Semplificazione delle procedure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per interventi e opere nei siti oggetto di bonifica</w:t>
            </w:r>
          </w:p>
        </w:tc>
        <w:tc>
          <w:tcPr>
            <w:tcW w:w="1587" w:type="dxa"/>
          </w:tcPr>
          <w:p w:rsidR="00EA5572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52</w:t>
            </w:r>
          </w:p>
        </w:tc>
      </w:tr>
      <w:tr w:rsidR="00EA5572" w:rsidTr="00052BF4">
        <w:tc>
          <w:tcPr>
            <w:tcW w:w="8165" w:type="dxa"/>
          </w:tcPr>
          <w:p w:rsidR="00EA5572" w:rsidRPr="00EA5572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Semplificazione delle procedure nei siti di interesse nazionale</w:t>
            </w:r>
          </w:p>
        </w:tc>
        <w:tc>
          <w:tcPr>
            <w:tcW w:w="1587" w:type="dxa"/>
          </w:tcPr>
          <w:p w:rsidR="00EA5572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53</w:t>
            </w:r>
          </w:p>
        </w:tc>
      </w:tr>
      <w:tr w:rsidR="00EA5572" w:rsidTr="00052BF4">
        <w:tc>
          <w:tcPr>
            <w:tcW w:w="8165" w:type="dxa"/>
          </w:tcPr>
          <w:p w:rsidR="00EA5572" w:rsidRPr="00EA5572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Misure di semplificazione in 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di</w:t>
            </w:r>
            <w:r w:rsidRPr="00EA5572">
              <w:rPr>
                <w:rFonts w:eastAsia="Times New Roman"/>
                <w:color w:val="000000"/>
                <w:lang w:eastAsia="it-IT"/>
              </w:rPr>
              <w:t>i interventi contro il dissesto idrogeologico</w:t>
            </w:r>
          </w:p>
        </w:tc>
        <w:tc>
          <w:tcPr>
            <w:tcW w:w="1587" w:type="dxa"/>
          </w:tcPr>
          <w:p w:rsidR="00EA5572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54</w:t>
            </w:r>
          </w:p>
        </w:tc>
      </w:tr>
      <w:tr w:rsidR="00EA5572" w:rsidTr="00052BF4">
        <w:tc>
          <w:tcPr>
            <w:tcW w:w="8165" w:type="dxa"/>
          </w:tcPr>
          <w:p w:rsidR="00EA5572" w:rsidRDefault="00EA5572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A5572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82228A" w:rsidRDefault="0082228A" w:rsidP="0030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 xml:space="preserve">SOCIETÀ 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2228A" w:rsidTr="00052BF4">
        <w:tc>
          <w:tcPr>
            <w:tcW w:w="8165" w:type="dxa"/>
          </w:tcPr>
          <w:p w:rsidR="0082228A" w:rsidRPr="00E1257B" w:rsidRDefault="0082228A" w:rsidP="0030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Misure a favore degli aumenti di capitale</w:t>
            </w:r>
          </w:p>
        </w:tc>
        <w:tc>
          <w:tcPr>
            <w:tcW w:w="1587" w:type="dxa"/>
          </w:tcPr>
          <w:p w:rsidR="0082228A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44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B74C9C">
        <w:tc>
          <w:tcPr>
            <w:tcW w:w="8165" w:type="dxa"/>
          </w:tcPr>
          <w:p w:rsidR="007052B2" w:rsidRPr="00052BF4" w:rsidRDefault="007052B2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TERRITORIO FORESTALE E MONTANO</w:t>
            </w:r>
          </w:p>
        </w:tc>
        <w:tc>
          <w:tcPr>
            <w:tcW w:w="1587" w:type="dxa"/>
          </w:tcPr>
          <w:p w:rsidR="007052B2" w:rsidRDefault="007052B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B74C9C">
        <w:tc>
          <w:tcPr>
            <w:tcW w:w="8165" w:type="dxa"/>
          </w:tcPr>
          <w:p w:rsidR="007052B2" w:rsidRDefault="007052B2" w:rsidP="00B7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Programma straordinario di manutenzione 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territorio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forestale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montano, interventi infrastrutturali irrigui e bacini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raccolta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delle acque</w:t>
            </w:r>
          </w:p>
        </w:tc>
        <w:tc>
          <w:tcPr>
            <w:tcW w:w="1587" w:type="dxa"/>
          </w:tcPr>
          <w:p w:rsidR="007052B2" w:rsidRDefault="007052B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63</w:t>
            </w:r>
          </w:p>
        </w:tc>
      </w:tr>
      <w:tr w:rsidR="007052B2" w:rsidTr="00052BF4">
        <w:tc>
          <w:tcPr>
            <w:tcW w:w="8165" w:type="dxa"/>
          </w:tcPr>
          <w:p w:rsidR="007052B2" w:rsidRDefault="007052B2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7052B2" w:rsidRDefault="007052B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B74C9C">
        <w:tc>
          <w:tcPr>
            <w:tcW w:w="8165" w:type="dxa"/>
          </w:tcPr>
          <w:p w:rsidR="007052B2" w:rsidRPr="00303B74" w:rsidRDefault="007052B2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 xml:space="preserve">UNIVERSITÀ </w:t>
            </w:r>
          </w:p>
        </w:tc>
        <w:tc>
          <w:tcPr>
            <w:tcW w:w="1587" w:type="dxa"/>
          </w:tcPr>
          <w:p w:rsidR="007052B2" w:rsidRDefault="007052B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B74C9C">
        <w:tc>
          <w:tcPr>
            <w:tcW w:w="8165" w:type="dxa"/>
          </w:tcPr>
          <w:p w:rsidR="007052B2" w:rsidRPr="00303B74" w:rsidRDefault="007052B2" w:rsidP="00B7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303B74">
              <w:rPr>
                <w:rFonts w:eastAsia="Times New Roman"/>
                <w:color w:val="000000"/>
                <w:lang w:eastAsia="it-IT"/>
              </w:rPr>
              <w:t>Misure di semplificazione In materia di  organizzazione  del  sistema universitario</w:t>
            </w:r>
          </w:p>
        </w:tc>
        <w:tc>
          <w:tcPr>
            <w:tcW w:w="1587" w:type="dxa"/>
          </w:tcPr>
          <w:p w:rsidR="007052B2" w:rsidRDefault="007052B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19</w:t>
            </w:r>
          </w:p>
        </w:tc>
      </w:tr>
      <w:tr w:rsidR="007052B2" w:rsidTr="00052BF4">
        <w:tc>
          <w:tcPr>
            <w:tcW w:w="8165" w:type="dxa"/>
          </w:tcPr>
          <w:p w:rsidR="007052B2" w:rsidRDefault="007052B2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7052B2" w:rsidRDefault="007052B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52BF4">
        <w:tc>
          <w:tcPr>
            <w:tcW w:w="8165" w:type="dxa"/>
          </w:tcPr>
          <w:p w:rsidR="00E1257B" w:rsidRPr="00E1257B" w:rsidRDefault="00E1257B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VALUTAZIONE DI IMPATTO AMBIENTALE</w:t>
            </w:r>
          </w:p>
        </w:tc>
        <w:tc>
          <w:tcPr>
            <w:tcW w:w="1587" w:type="dxa"/>
          </w:tcPr>
          <w:p w:rsidR="00E1257B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52BF4">
        <w:tc>
          <w:tcPr>
            <w:tcW w:w="8165" w:type="dxa"/>
          </w:tcPr>
          <w:p w:rsidR="00E1257B" w:rsidRPr="00EA5572" w:rsidRDefault="00EA5572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Razionalizzazione delle procedure di valutazione dell'impatto ambientale</w:t>
            </w:r>
          </w:p>
        </w:tc>
        <w:tc>
          <w:tcPr>
            <w:tcW w:w="1587" w:type="dxa"/>
          </w:tcPr>
          <w:p w:rsidR="00E1257B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50</w:t>
            </w:r>
          </w:p>
        </w:tc>
      </w:tr>
      <w:tr w:rsidR="00E1257B" w:rsidTr="00052BF4">
        <w:tc>
          <w:tcPr>
            <w:tcW w:w="8165" w:type="dxa"/>
          </w:tcPr>
          <w:p w:rsidR="00E1257B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Semplificazioni in materia di VIA per interventi di incremento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sicurezza di infrastrutture stradali, autostradali,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ferroviarie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idriche e di attuazione degli interventi infrastrutturali</w:t>
            </w:r>
          </w:p>
        </w:tc>
        <w:tc>
          <w:tcPr>
            <w:tcW w:w="1587" w:type="dxa"/>
            <w:vAlign w:val="center"/>
          </w:tcPr>
          <w:p w:rsidR="00E1257B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51</w:t>
            </w:r>
          </w:p>
        </w:tc>
      </w:tr>
      <w:tr w:rsidR="00EA5572" w:rsidTr="00052BF4">
        <w:tc>
          <w:tcPr>
            <w:tcW w:w="8165" w:type="dxa"/>
          </w:tcPr>
          <w:p w:rsidR="00EA5572" w:rsidRDefault="00EA5572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A5572" w:rsidRDefault="00EA5572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52BF4">
        <w:tc>
          <w:tcPr>
            <w:tcW w:w="8165" w:type="dxa"/>
          </w:tcPr>
          <w:p w:rsidR="00003C2F" w:rsidRPr="00003C2F" w:rsidRDefault="00003C2F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VEICOLI ELETTRICI</w:t>
            </w:r>
          </w:p>
        </w:tc>
        <w:tc>
          <w:tcPr>
            <w:tcW w:w="1587" w:type="dxa"/>
          </w:tcPr>
          <w:p w:rsidR="00003C2F" w:rsidRDefault="00003C2F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52BF4">
        <w:tc>
          <w:tcPr>
            <w:tcW w:w="8165" w:type="dxa"/>
          </w:tcPr>
          <w:p w:rsidR="00003C2F" w:rsidRDefault="00003C2F" w:rsidP="00003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Semplificazione delle norme per la realizzazione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di punti e stazioni di ricarica di veicoli elettrici</w:t>
            </w:r>
          </w:p>
        </w:tc>
        <w:tc>
          <w:tcPr>
            <w:tcW w:w="1587" w:type="dxa"/>
          </w:tcPr>
          <w:p w:rsidR="00003C2F" w:rsidRDefault="00003C2F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57</w:t>
            </w:r>
          </w:p>
        </w:tc>
      </w:tr>
      <w:tr w:rsidR="00003C2F" w:rsidTr="00052BF4">
        <w:tc>
          <w:tcPr>
            <w:tcW w:w="8165" w:type="dxa"/>
          </w:tcPr>
          <w:p w:rsidR="00003C2F" w:rsidRDefault="00003C2F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03C2F" w:rsidRDefault="00003C2F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303B74" w:rsidRDefault="000D32A7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VIGILI DEL FUOCO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303B74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303B74">
              <w:rPr>
                <w:rFonts w:eastAsia="Times New Roman"/>
                <w:color w:val="000000"/>
                <w:lang w:eastAsia="it-IT"/>
              </w:rPr>
              <w:t>Disposizioni concernenti il Corpo nazionale dei vigili del fuoco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20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E1257B" w:rsidRDefault="00E1257B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ZONE ECONOMICHE SPECIALI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E1257B" w:rsidRDefault="00E1257B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Semplificazioni in materia di Zone Economiche Speciali</w:t>
            </w:r>
          </w:p>
        </w:tc>
        <w:tc>
          <w:tcPr>
            <w:tcW w:w="1587" w:type="dxa"/>
          </w:tcPr>
          <w:p w:rsidR="000D32A7" w:rsidRDefault="00E1257B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46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003C2F" w:rsidRDefault="00003C2F" w:rsidP="00B74C9C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ZONE ECONOMICHE AMBIENTALI</w:t>
            </w: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52BF4">
        <w:tc>
          <w:tcPr>
            <w:tcW w:w="8165" w:type="dxa"/>
          </w:tcPr>
          <w:p w:rsidR="00003C2F" w:rsidRPr="00003C2F" w:rsidRDefault="00003C2F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Semplificazione in materia di zone economiche ambientali</w:t>
            </w:r>
          </w:p>
        </w:tc>
        <w:tc>
          <w:tcPr>
            <w:tcW w:w="1587" w:type="dxa"/>
          </w:tcPr>
          <w:p w:rsidR="00003C2F" w:rsidRDefault="00003C2F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55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B74C9C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B74C9C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</w:tbl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p w:rsidR="008E4A6E" w:rsidRPr="008E4A6E" w:rsidRDefault="008E4A6E" w:rsidP="008E4A6E">
      <w:pPr>
        <w:spacing w:after="0" w:line="240" w:lineRule="auto"/>
        <w:jc w:val="center"/>
        <w:textAlignment w:val="baseline"/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</w:pP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 N D I C E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  X   A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R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T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C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O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L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</w:t>
      </w:r>
    </w:p>
    <w:p w:rsidR="008E4A6E" w:rsidRDefault="008E4A6E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4"/>
        <w:gridCol w:w="8505"/>
      </w:tblGrid>
      <w:tr w:rsidR="008E4A6E" w:rsidRPr="00061511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061511" w:rsidRDefault="008E4A6E" w:rsidP="008E4A6E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 w:rsidRPr="00061511">
              <w:rPr>
                <w:rFonts w:ascii="Berlin Sans FB Demi" w:eastAsia="Times New Roman" w:hAnsi="Berlin Sans FB Demi"/>
                <w:color w:val="333333"/>
                <w:lang w:eastAsia="it-IT"/>
              </w:rPr>
              <w:t>articolo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061511" w:rsidRDefault="008E4A6E" w:rsidP="008E4A6E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 w:rsidRPr="00061511">
              <w:rPr>
                <w:rFonts w:ascii="Berlin Sans FB Demi" w:eastAsia="Times New Roman" w:hAnsi="Berlin Sans FB Demi"/>
                <w:color w:val="333333"/>
                <w:lang w:eastAsia="it-IT"/>
              </w:rPr>
              <w:t>rubrica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6A6D1B" w:rsidP="008E4A6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E4A6E" w:rsidRPr="00CF2ECE">
              <w:rPr>
                <w:rFonts w:eastAsia="Times New Roman"/>
                <w:color w:val="333333"/>
                <w:lang w:eastAsia="it-IT"/>
              </w:rPr>
              <w:t>Titolo I</w:t>
            </w:r>
          </w:p>
          <w:p w:rsidR="008E4A6E" w:rsidRPr="00CF2ECE" w:rsidRDefault="008E4A6E" w:rsidP="008E4A6E">
            <w:pPr>
              <w:ind w:left="1416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contratti pubblici ed edilizia</w:t>
            </w:r>
          </w:p>
          <w:p w:rsidR="008E4A6E" w:rsidRPr="00CF2ECE" w:rsidRDefault="006A6D1B" w:rsidP="008E4A6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E4A6E"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8E4A6E" w:rsidP="008E4A6E">
            <w:pPr>
              <w:ind w:left="1416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contratti pubblici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 xml:space="preserve">Procedure per l'incentivazione degli investimenti pubblici durante il periodo emergenziale in relazione all'aggiudicazione dei contratti pubblici sotto soglia 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Procedure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l'incentivazione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investimenti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 relazione all'aggiudicazione dei contratti pubblici sopra soglia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Verifiche antimafia e protocolli di legalit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Conclusione dei contratti pubblici e ricorsi giurisdizionali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Sospensione dell'esecuzione dell'opera pubblica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Collegio consultivo tecnico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Fondo per la prosecuzione delle opere pubbliche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Altre disposizioni urgenti in materia di contratti pubblici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102A2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accelerazione degli interventi infrastrutturali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A1E" w:rsidRPr="00CF2ECE" w:rsidRDefault="006A6D1B" w:rsidP="008D4A1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8D4A1E" w:rsidRPr="00CF2ECE" w:rsidRDefault="008D4A1E" w:rsidP="008D4A1E">
            <w:pPr>
              <w:ind w:left="708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Semplificazione e altre misure in materia edilizia e per la</w:t>
            </w:r>
          </w:p>
          <w:p w:rsidR="008E4A6E" w:rsidRPr="00CF2ECE" w:rsidRDefault="008D4A1E" w:rsidP="008D4A1E">
            <w:pPr>
              <w:ind w:left="708" w:firstLine="708"/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ricostruzione pubblica nelle aree colpite da eventi sismici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e altre misure in materia edilizia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Accelerazione e semplificazione della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ricostruzione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pubblica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nelle aree colpite da eventi sismici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A1E" w:rsidRPr="00CF2ECE" w:rsidRDefault="006A6D1B" w:rsidP="008D4A1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Titolo II</w:t>
            </w:r>
          </w:p>
          <w:p w:rsidR="008D4A1E" w:rsidRPr="00CF2ECE" w:rsidRDefault="008D4A1E" w:rsidP="008D4A1E">
            <w:pPr>
              <w:ind w:left="708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PROCEDIMENTALI E RESPONSABILIT</w:t>
            </w:r>
            <w:r w:rsidR="006A6D1B" w:rsidRPr="00CF2ECE">
              <w:rPr>
                <w:rFonts w:eastAsia="Times New Roman"/>
                <w:color w:val="333333"/>
                <w:lang w:eastAsia="it-IT"/>
              </w:rPr>
              <w:t>À</w:t>
            </w:r>
          </w:p>
          <w:p w:rsidR="008D4A1E" w:rsidRPr="00CF2ECE" w:rsidRDefault="006A6D1B" w:rsidP="008D4A1E">
            <w:pPr>
              <w:ind w:left="3540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8D4A1E" w:rsidP="008D4A1E">
            <w:pPr>
              <w:ind w:left="2124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procedimentali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Modifiche alla legge 7 agosto 1990, n. 241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Accelerazione del procedimento in conferenza di servizi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Disincentivi alla introduzione di nuovi oneri regolatori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Agenda per la semplificazione,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ricognizione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 procedimenti e modulistica standardizzata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per facilitare l'esercizio del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diritto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voto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 italiani all'estero nel referendum confermativo del testo di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legge costituzionale, recante "Modifiche agli articoli 56, 57 e 59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Costituzione in materia di riduzione del numero dei parlamentari"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A1E" w:rsidRPr="00CF2ECE" w:rsidRDefault="006A6D1B" w:rsidP="008D4A1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8E4A6E" w:rsidRPr="00CF2ECE" w:rsidRDefault="006A6D1B" w:rsidP="008D4A1E">
            <w:pPr>
              <w:ind w:left="708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Disposizioni in materia di enti locali e stato di emergenza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Stabilit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finanziaria degli enti locali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Modifiche al decreto-legge 25 marzo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2020,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n.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19,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convertito,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 modificazioni, dalla legge 22 maggio 2020, n. 35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br w:type="page"/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8D4A1E" w:rsidP="008D4A1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III</w:t>
            </w:r>
          </w:p>
          <w:p w:rsidR="0001077E" w:rsidRPr="00CF2ECE" w:rsidRDefault="008D4A1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concernenti l'organizzazione del sistema universitario</w:t>
            </w:r>
          </w:p>
          <w:p w:rsidR="008E4A6E" w:rsidRPr="00CF2ECE" w:rsidRDefault="008D4A1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e disposizioni concernenti il Corpo nazionale dei</w:t>
            </w:r>
            <w:r w:rsidRPr="00CF2ECE">
              <w:rPr>
                <w:rFonts w:eastAsia="Times New Roman"/>
                <w:color w:val="333333"/>
                <w:bdr w:val="none" w:sz="0" w:space="0" w:color="auto" w:frame="1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333333"/>
                <w:lang w:eastAsia="it-IT"/>
              </w:rPr>
              <w:t>Vigili del fuoco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in materia 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organizzazione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sistema universitario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concernenti il Corpo nazionale dei vigili del fuoco)</w:t>
            </w:r>
          </w:p>
        </w:tc>
      </w:tr>
    </w:tbl>
    <w:p w:rsidR="00CF2ECE" w:rsidRDefault="00CF2EC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4"/>
        <w:gridCol w:w="8505"/>
      </w:tblGrid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IV</w:t>
            </w:r>
          </w:p>
          <w:p w:rsidR="008E4A6E" w:rsidRPr="00CF2ECE" w:rsidRDefault="00CF2EC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01077E" w:rsidRPr="00CF2ECE">
              <w:rPr>
                <w:rFonts w:eastAsia="Times New Roman"/>
                <w:color w:val="333333"/>
                <w:lang w:eastAsia="it-IT"/>
              </w:rPr>
              <w:t>Responsabilità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Responsabilit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erariale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Controllo concomitante 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Corte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accelerare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gli interventi di sostegno e di rilancio dell'economia nazionale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Modifiche all'articolo 323 del codice penale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Titolo III</w:t>
            </w:r>
          </w:p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Misure di semplificazione per il sostegno e la diffusione dell'amministrazione digitale</w:t>
            </w:r>
            <w:r w:rsidRPr="00CF2ECE">
              <w:rPr>
                <w:rFonts w:eastAsia="Times New Roman"/>
                <w:color w:val="333333"/>
                <w:bdr w:val="none" w:sz="0" w:space="0" w:color="auto" w:frame="1"/>
                <w:lang w:eastAsia="it-IT"/>
              </w:rPr>
              <w:br/>
            </w:r>
            <w:r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01077E" w:rsidP="0001077E">
            <w:pPr>
              <w:ind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Cittadinanza digitale e accesso ai servizi digitali della pubblica amministrazione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Identit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digitale, domicilio digitale e accesso ai servizi digitali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in materia di conservazione dei documenti informatici e gestione dell'identit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digitale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Piattaforma per la notificazione digitale degli atti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pubblica amministrazione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per la semplificazione e la diffusione della firma elettronica avanzata e dell'identit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digitale per l'accesso ai servizi bancari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della notificazione e comunicazione telematica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 atti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materia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civile,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penale,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amministrativa,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contabile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stragiudiziale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per favorire l'accesso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persone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disabilità agli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strumenti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informatici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piattaforma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unica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nazionale informatica di targhe associate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permessi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circolazione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 titolari di contrassegni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in materia anagrafica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Norme generali per lo sviluppo dei sistemi informativi delle pubbliche amministrazioni</w:t>
            </w:r>
          </w:p>
          <w:p w:rsidR="008E4A6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e l'utilizzo del digitale nell'azione amministrativa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informativi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pubbliche amministrazioni e dell'attivit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coordinamento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nell'attuazione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strat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>egia digitale e in materia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>p</w:t>
            </w:r>
            <w:r w:rsidRPr="00CF2ECE">
              <w:rPr>
                <w:rFonts w:eastAsia="Times New Roman"/>
                <w:color w:val="000000"/>
                <w:lang w:eastAsia="it-IT"/>
              </w:rPr>
              <w:t>erimetro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sicurezza nazionale cibernetica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Codice di condotta tecnologica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3DB" w:rsidRPr="00CF2ECE" w:rsidRDefault="00EF53DB" w:rsidP="00EF53DB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III</w:t>
            </w:r>
          </w:p>
          <w:p w:rsidR="008E4A6E" w:rsidRPr="00CF2ECE" w:rsidRDefault="00CF2ECE" w:rsidP="00EF53D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333333"/>
                <w:lang w:eastAsia="it-IT"/>
              </w:rPr>
              <w:t>Strategia di gestione del patrimonio informativo pubblico per fini istituzionali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Disponibilit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interoperabilit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dati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pubbliche amministrazioni e dei concessionari di pubblici servizi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per la Piattaforma Digitale Nazionale Dati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Consolidamento e razionalizzazione delle infrastrutture digitali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 Paese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3DB" w:rsidRPr="00CF2ECE" w:rsidRDefault="00EF53DB" w:rsidP="00EF53DB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IV</w:t>
            </w:r>
          </w:p>
          <w:p w:rsidR="008E4A6E" w:rsidRPr="00CF2ECE" w:rsidRDefault="00CF2ECE" w:rsidP="00EF53DB">
            <w:pPr>
              <w:ind w:left="2124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333333"/>
                <w:lang w:eastAsia="it-IT"/>
              </w:rPr>
              <w:t>Misure per l'innovazione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amministrativa per l'innovazione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favorire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l'utilizzo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posta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elettronica certificata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rapporti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tra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Amministrazione,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imprese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professionisti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Titolo IV</w:t>
            </w:r>
          </w:p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</w:t>
            </w:r>
          </w:p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DI ATTIVIT</w:t>
            </w:r>
            <w:r w:rsidR="006A6D1B" w:rsidRPr="00CF2ECE">
              <w:rPr>
                <w:rFonts w:eastAsia="Times New Roman"/>
                <w:color w:val="333333"/>
                <w:lang w:eastAsia="it-IT"/>
              </w:rPr>
              <w:t>À</w:t>
            </w:r>
            <w:r w:rsidRPr="00CF2ECE">
              <w:rPr>
                <w:rFonts w:eastAsia="Times New Roman"/>
                <w:color w:val="333333"/>
                <w:lang w:eastAsia="it-IT"/>
              </w:rPr>
              <w:t xml:space="preserve"> DI IMPRESA, AMBIENTE E GREEN ECONOMY</w:t>
            </w:r>
          </w:p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attivit</w:t>
            </w:r>
            <w:r w:rsidR="006A6D1B" w:rsidRPr="00CF2ECE">
              <w:rPr>
                <w:rFonts w:eastAsia="Times New Roman"/>
                <w:color w:val="333333"/>
                <w:lang w:eastAsia="it-IT"/>
              </w:rPr>
              <w:t>à</w:t>
            </w:r>
            <w:r w:rsidRPr="00CF2ECE">
              <w:rPr>
                <w:rFonts w:eastAsia="Times New Roman"/>
                <w:color w:val="333333"/>
                <w:lang w:eastAsia="it-IT"/>
              </w:rPr>
              <w:t xml:space="preserve"> di impresa e investimenti pubblici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semplificazione per reti e servizi di comunicazioni elettroniche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della misura Nuova Sabatini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procedure di cancellazione dal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registro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 imprese e dall'albo degli 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cooperativi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monitoraggio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investimenti pubblici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riduzione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oneri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informativi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carico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 Amministrazioni pubbliche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dell'attivit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del Comitato interministeriale per la programmazione economica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l'erogazione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risorse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pubbliche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 agricoltura, in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materia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controlli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nonch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é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comunicazioni individuali dei provvedimenti adottati ai sensi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dell'articolo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38, comma 7, del decreto-legge 6 luglio 2011, n.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98,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convertito,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 modificazioni, della legge 15 luglio 2011, n. 111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a favore degli aumenti di capitale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lastRenderedPageBreak/>
              <w:t>45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Proroga dei termini per assicurare la continuit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del servizio svolto da Alitalia - Societ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Aerea Italiana S.p.A. 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Alitalia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proofErr w:type="spellStart"/>
            <w:r w:rsidRPr="00CF2ECE">
              <w:rPr>
                <w:rFonts w:eastAsia="Times New Roman"/>
                <w:color w:val="000000"/>
                <w:lang w:eastAsia="it-IT"/>
              </w:rPr>
              <w:t>Cityliner</w:t>
            </w:r>
            <w:proofErr w:type="spellEnd"/>
            <w:r w:rsidRPr="00CF2ECE">
              <w:rPr>
                <w:rFonts w:eastAsia="Times New Roman"/>
                <w:color w:val="000000"/>
                <w:lang w:eastAsia="it-IT"/>
              </w:rPr>
              <w:t xml:space="preserve"> S.p.A. in amministrazione straordinaria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in materia di Zone Economiche Speciali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Accelerazione nell'utilizzazione dei fondi nazionali ed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europei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 gli investimenti nella coesione e nelle riforme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urgenti in materia di funzionalit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Autorit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sistema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portuale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Autorit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portuale,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digitalizzazione della logistica portuale nonch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é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rilancio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 settore 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crocieristica,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cabotaggio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marittimo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nautica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urgenti in materia di sicurezza delle infrastrutture stradali e autostradali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CF2ECE" w:rsidRDefault="00383859" w:rsidP="00383859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8E4A6E" w:rsidRPr="00CF2ECE" w:rsidRDefault="00CF2ECE" w:rsidP="00383859">
            <w:pPr>
              <w:ind w:left="1416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383859" w:rsidRPr="00CF2ECE">
              <w:rPr>
                <w:rFonts w:eastAsia="Times New Roman"/>
                <w:color w:val="333333"/>
                <w:lang w:eastAsia="it-IT"/>
              </w:rPr>
              <w:t>Semplificazioni in materia ambientale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Razionalizzazione delle procedure di valutazione dell'impatto ambientale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in materia di VIA per interventi di incremento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sicurezza di infrastrutture stradali, autostradali,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ferroviarie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idriche e di attuazione degli interventi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infrastrutturali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procedure per interventi e opere nei siti oggetto di bonifica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procedure nei siti di interesse nazionale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in materia di interventi contro il dissesto idrogeologico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in materia di zone economiche ambientali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CF2ECE" w:rsidRDefault="00383859" w:rsidP="00383859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III</w:t>
            </w:r>
          </w:p>
          <w:p w:rsidR="008E4A6E" w:rsidRPr="00CF2ECE" w:rsidRDefault="00383859" w:rsidP="00383859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green economy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di semplificazione in materia di interventi su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progetti o impianti alimentati da fonti di energia rinnovabile 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taluni nuovi impianti, nonch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é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 spalma incentivi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norme per la realizzazione di punti e stazioni di ricarica di veicoli elettrici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Trasferimenti statistici di energia rinnovabile dall'Italia ad altri paesi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Meccanismo dello scambio sul posto altrove per piccoli Comuni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dei procedimenti autorizzativi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infrastrutture delle reti energetiche nazionali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dei procedimenti autorizzativi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infrastrutture della rete di distribuzione elettrica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dei procedimenti 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l'adeguamento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impianti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produzione e accumulo di energia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Programma straordinario di manutenzione 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territorio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forestale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montano, interventi infrastrutturali irrigui e bacini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raccolta delle acque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per il rilascio delle garanzie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sui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finanziamenti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 favore di progetti del green new deal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Entrata in vigore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6A6D1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Allegato A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6A6D1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t>Misure dello stipendio tabellare, delle indennità di rischio e mensile e dell'assegno di specificità del personale del Corpo Nazionale dei vigili del fuoco dal 01.01.2020 al 31.12.2020 Ruoli del personale non direttivo e non dirigente che espleta funzioni operative</w:t>
            </w:r>
          </w:p>
        </w:tc>
      </w:tr>
      <w:tr w:rsidR="00383859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8E4A6E" w:rsidRDefault="006A6D1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Allegato B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CF2ECE" w:rsidRDefault="006A6D1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t>Risorse destinate, ai sensi dell'articolo 20, comma 11, ad incrementare il fondo di rischio, posizione e risultato del personale dirigente generale di cui all'articolo 9 del decreto del Presidente della Repubblica 15 marzo 2018, n. 42, il fondo di rischio, posizione e risultato del personale dirigente non generale di cui all'articolo 8 del decreto del Presidente della Repubblica 15 marzo 2018, n. 42, il fondo di produttività del personale direttivo di cui all'articolo 5 del decreto del Presidente della Repubblica 15 marzo 2018, n. 42 ed il fondo di amministrazione di cui all'articolo 6 del decreto del Presidente della Repubblica 15 marzo 2018, n. 41.</w:t>
            </w:r>
          </w:p>
        </w:tc>
      </w:tr>
    </w:tbl>
    <w:p w:rsidR="00CF2ECE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  <w:r w:rsidRPr="00552931">
        <w:rPr>
          <w:rFonts w:ascii="Times New Roman" w:eastAsia="Times New Roman" w:hAnsi="Times New Roman" w:cs="Times New Roman"/>
          <w:color w:val="333333"/>
          <w:sz w:val="19"/>
          <w:lang w:eastAsia="it-IT"/>
        </w:rPr>
        <w:t> </w:t>
      </w:r>
    </w:p>
    <w:p w:rsidR="00CF2ECE" w:rsidRDefault="00CF2ECE">
      <w:pPr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19"/>
          <w:lang w:eastAsia="it-IT"/>
        </w:rPr>
        <w:br w:type="page"/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552931" w:rsidRPr="00552931" w:rsidRDefault="008E4A6E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ab/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PRESIDENTE DELLA REPUBBLICA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Visti gli articoli 77 e 87 della Costituzione;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23 febbraio  2020,  n.  6,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5 marzo 2020, n. 13;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 17  marzo  2020,  n.  18,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24 aprile 2020, n. 27;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 25  marzo  2020,  n.  19,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22 maggio 2020, n. 35;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 8  aprile  2020,  n.  23,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5 giugno 2020, n. 40;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10  maggio  2020,  n.  30,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 luglio 2020, n. 72;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19 maggio 2020, n. 34;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Vista la legge 7 agosto 1990, n. 241;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 legislativo 18 aprile 2016, n. 50;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Ritenuta  la  straordinaria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urgenza  di  realizzare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un'accelerazione degli investimenti e delle infrastrutture attraverso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semplificazione delle procedure in materia di contratti pubblici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edilizia, operando senza pregiudizio per i presidi di legalit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Ritenuta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straordinaria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 urgenza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introdurre misure di semplificazione procedimentale e di  sostegno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diffusione  dell'amministrazione  digitale,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interventi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in materia di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personale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adottare  misure  di  semplificazione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imprenditoriale, di ambiente e di green economy,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fine  di  fronteggiare   le   ricadute   economiche   conseguenti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all'emergenza epidemiologica da Covid-19;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Vista la deliberazione del Consiglio dei Ministri,  adottata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riunione del 6 luglio 2020;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Sulla proposta del Presidente del  Consiglio  dei  ministri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per la pubblica amministrazione di concerto con  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dell'interno, della giustizia, dell'economia e delle  finanze,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economico, delle politiche agricole alimentari e  forestali,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 della  tutela  del  territorio  e  del  mare,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trasporti,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il turismo, della salute,  per  l'innovazione  tecnologica 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digitalizzazione, per gli affari regionali e le autonomie e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affari europei;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Emana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il seguente decreto-legge: </w:t>
      </w:r>
    </w:p>
    <w:p w:rsidR="00552931" w:rsidRP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Titolo I</w:t>
      </w:r>
    </w:p>
    <w:p w:rsidR="00552931" w:rsidRPr="00552931" w:rsidRDefault="00552931" w:rsidP="00552931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contratti pubblici ed edilizia</w:t>
      </w:r>
    </w:p>
    <w:p w:rsidR="00552931" w:rsidRP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Capo I</w:t>
      </w:r>
    </w:p>
    <w:p w:rsidR="00552931" w:rsidRPr="00552931" w:rsidRDefault="00552931" w:rsidP="00552931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contratti pubblici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Procedure per l'incentivazione degli investimenti pubblici durante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periodo emergenziale in relazione all'aggiudicazione dei  contratti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pubblici sotto soglia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incentivare gli  investimenti  pubblici  nel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dei servizi pubblici,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fine  di  far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fronte alle ricadute economiche negative a seguito  delle  misure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contenimento e dell'emergenza  sanitaria  globale  del  COVID-19,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deroga agli articoli 36,  comma  2,  e  157,  comma  2,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2016,  n.  50,  recante  Codice  dei  contratti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si applicano le procedure di affidamento di cui ai commi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e 4, qualora la determina a contrarre o altro  atto  di  avvio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 equivalente sia adottato entro il  31  luglio  2021.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tali casi, salve le ipotesi in  cui  la  procedura  sia  sospesa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effetto di provvedimenti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giudiziaria, l'aggiudicazione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l'individuazione definitiva del contraente avviene entro il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due  mesi  dalla  data  di  adozione  dell'atto  di   avvio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procedimento, aumentati a quattro mesi nei casi di cui  al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b). Il  mancato  rispetto  dei  termini  di  cui  al 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la  mancata  tempestiva  stipulazione  del  contratto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tardivo avvio dell'esecuzione dello stesso possono essere valutati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fini 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responsabile  unico  del  procedimento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danno erariale e,  qualora  imputabili  all'operatore  economico,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costituiscono causa di esclusione dell'operatore dalla procedura 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risoluzione del contratto per inadempimento che viene  senza  indugio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dichiarata dalla stazione appaltante e opera di diritto.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Fermo quanto  previsto  dagli  articoli  37  e  38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 n.  50  del  2016,  le  stazioni  appaltanti   procedono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all'affidamento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esecuzione di  lavori,  servizi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forniture,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di ingegneria e architettura,  inclusa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progettazione, di importo inferiore alle soglie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35 del decreto legislativo n. 50  del  2016  secondo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affidamento diretto per lavori, servizi e forniture  di  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inferiore a 150.000 euro e, comunque, per  servizi  e  forniture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limiti delle soglie di cui al citato articolo 35;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procedura negoziata, senza bando, di  cui  all'articolo  63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2016, previa  consultazione  di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cinque  operatori  economici,  ove  esistenti,  nel  rispetto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criterio di rotazione degli inviti, che  tenga  conto  anche  di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 dislocazione territoriale delle imprese invitate, individuati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base ad  indagini  di  mercato  o  tramite  elenchi  di  operatori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economici, per l'affidamento di servizi e forniture di importo pari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a 150.000 euro e fino alle soglie di  cui  all'articolo  35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n. 50 del 2016 e di lavori di importo pari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a 150.000 euro e inferiore a 350.000 euro, ovvero di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dieci operatori per lavori di importo pari o superiore a 350.000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inferiore a un milione di euro, ovvero di almeno quindici operatori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lavori di importo pari o superiore a un milione di  euro  e  fino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soglie di cui all'articolo 35 del decreto legislativo n. 50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2016. L'avviso sui risultati della procedura di affidamento  contiene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l'indicazione dei soggetti invitati.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Gli  affidamenti  diretti  possono  essere  realizzati  tramite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 a contrarre, o atto equivalente, che contenga gli  elementi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descritti nell'articolo 32, comma 2, del decreto  legislativo  n.  50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2016. Per gli affidamenti di cui  al  comma  2,  lettera  b),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stazioni appaltanti, nel rispetto dei principi di trasparenza, di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discriminazione e  di  parit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trattamento,  procedono,  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scelta, all'aggiudicazione  dei  relativi  appalti,  sulla  base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criterio dell'offerta  economicamente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vantaggiosa  ovvero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prezzo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basso. Nel caso di aggiudicazione  con  il  criterio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prezzo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basso, le stazioni  appaltanti  procedono  all'esclusione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automatica dalla gara delle offerte che presentano una percentuale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ribasso pari o superiore alla soglia di anomalia individuata ai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97, commi 2, 2-bis e 2-ter, del decreto legislativo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 del 2016, anche qualora il numero delle offerte ammesse sia pari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 cinque.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Per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affidamento di cui al presente  articolo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stazione appaltante non  richiede  le  garanzie  provvisorie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93 del decreto legislativo n. 50 del 2016, salvo che,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considerazione  della  tipologia   e   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della   singola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procedura, ricorrano particolari esigenze  che  ne  giustifichino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richiesta, che la stazione appaltante indica nell'avviso di indizione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gara o in altro atto equivalente. Nel caso in cui sia richiesta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garanzia provvisoria, il relativo ammontare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dimezzato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quello previsto dal medesimo articolo 93.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Le disposizioni del presente articolo si  applicano  anche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procedure per l'affidamento dei servizi di organizzazione, gestione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delle prove dei concorsi pubblici di  cui  agli  articoli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247 e 249 del decreto-legge 19 maggio 2020, n. 34,  fino  all'importo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alla  lettera  d),  comma  1,  dell'articolo  35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18 aprile 2016, n. 50.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Procedure  per  l'incentivazione  degli  investimenti   pubblici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relazione all'aggiudicazione dei contratti pubblici sopra soglia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incentivare gli  investimenti  pubblici  nel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dei servizi pubblici,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fine  di  far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fronte alle ricadute economiche negative a seguito  delle  misure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contenimento e dell'emergenza  sanitaria  globale  del  COVID-19,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le procedure di affidamento e la disciplina dell'esecuzione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contratto di cui al presente  articolo  qualora  la  determina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contrarre o altro atto di  avvio  del  procedimento  equivalente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entro il 31 luglio 2021. In tali casi, salve le  ipotesi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la  procedura  sia  sospesa   per   effetto   di   provvedimenti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giudiziaria,  l'aggiudicazione   o   l'individuazione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definitiva del contraente avviene entro il termine di sei mesi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adozione dell'atto di  avvio  del  procedimento.  Il  mancato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dei  termini  di  cui  al  periodo  precedente,  la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  stipulazione   del   contratto   e   il   tardivo   avvio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dell'esecuzione dello stesso possono essere valutati  ai  fini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responsabile unico  del  procedimento  per  danno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erariale e, qualora imputabili all'operatore economico, costituiscono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causa di esclusione dell'operatore dalla procedura o  di  risoluzione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contratto per inadempimento che viene  senza  indugio  dichiarata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stazione appaltante e opera di diritto.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Salvo quanto  previsto  dal  comma  3,  le  stazioni  appaltanti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procedono all'affidamento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esecuzione  di  lavori,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e forniture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di ingegneria e architettura,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inclusa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progettazione, di  importo  pari  o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soglie di cui all'articolo 35 del decreto legislativo 18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 n.  50,  mediante  la  procedura  aperta,  ristretta  o,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motivazione sulla sussistenza dei presupposti previsti  dalla  legge,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procedura competitiva con negoziazione di cui agli articoli  61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62 del decreto legislativo n. 50 del 2016, per i settori  ordinari,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di cui agli articoli 123 e 124, per i  settori  speciali,  in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con i termini ridotti di cui all'articolo 8,  comma  1,  lettera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c).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Per l'affidamento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esecuzione  di  lavori,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e forniture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di ingegneria e architettura,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inclusa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progettazione, di  opere  di  importo  pari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alle soglie di cui all'articolo 35 del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 aprile 2016 n. 50, la procedura negoziata di cui  all'articolo  63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n. 50 del 2016, per i settori ordinari,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125, per i settori speciali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utilizzata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misura strettamente necessaria quando, per ragioni  di  estrema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urgenza derivanti dagli effetti negativi della  crisi  causata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pandemia COVID-19  o  dal  periodo  di  sospensione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determinato dalle misure di contenimento adottate per fronteggiare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crisi,  i  termini,  anche  abbreviati,  previsti   dalle 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ordinarie non possono essere rispettati.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Nei  casi  di  cui  al  comma  3  e  nei  settori  dell'edilizia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scolastica,   universitaria,   sanitaria    e    carceraria,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per la  sicurezza  pubblica,  dei  trasporti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stradali, ferroviarie, portuali, aeroportuali, lacuali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idriche, ivi compresi gli  interventi  inseriti  nei  contratti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 ANAS-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Mit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2016-2020  e  RFI-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Mit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2017  -  2021  e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aggiornamenti,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interventi funzionali  alla 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della transizione energetica, e per i contratti relativi o  collegati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 essi, per  quanto  non  espressamente  disciplinato  dal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articolo, le stazioni appaltanti, per l'affidamento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esecuzione di lavori, servizi e forniture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 servizi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ingegneria e architettura, inclusa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progettazione,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l'esecuzione dei relativi contratti, operano in  deroga  ad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disposizione di legge  diversa  da  quella  penale,  fatto  salvo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delle disposizioni del codice delle leggi antimafia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 di prevenzione, di cui  al  decreto  legislativo  6  settembre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2011,  n.   159,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dei   vincoli   inderogabili 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dall'appartenenza all'Unione europea, ivi  inclusi  quelli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direttive 2014/24/UE e 2014/25/UE, dei  principi  di  cui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30, 34 e 42 del decreto legislativo 18 aprile 2016, n. 50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disposizioni in materia di subappalto.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ogni procedura di appalto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nominato un responsabile  unico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procedimento  che,  con  propria  determinazione   adeguatamente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motivata, valida ed approva ciascuna fase progettuale o di esecuzione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contratto, anche in corso d'opera.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Gli  atti  delle  stazioni  appaltanti  adottati 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 sono pubblicati e aggiornati  sui  rispettivi  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istituzionali, nella sezione  «Amministrazione  trasparente»  e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alla disciplina di cui al decreto legislativo 14 marzo 2013,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33. Nella medesima sezione, e sempre ai sensi e  per  gli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predetto decreto  legislativo  n.  33  del  2013,  sono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pubblicati gli ulteriori atti indicati all'articolo 29, comma 1,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2016. Il ricorso ai contratti secretati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cui all'articolo 162 del decreto legislativo n.  50  del  2016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limitato ai casi di  stretta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richiede  una  specifica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motivazione.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Verifiche antimafia e protocolli di legalit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potenziare e semplificare il sistema delle  verifiche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per corrispondere con efficacia e celerit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alle  esigenze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  interventi   di   sostegno    e    rilancio    del  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economico-produttivo conseguenti all'emergenza sanitaria globale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COVID-19, fino al 31 luglio 2021, ricorre sempre il caso d'urgenza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 procede  ai  sensi  dell'articolo  92,  comma  3,   del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6 settembre 2011, n. 159,  nei  procedimenti  avviati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istanza di parte, che  hanno  ad  oggetto  l'erogazione  di  benefici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economici comunque denominati, erogazioni,  contributi,  sovvenzioni,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finanziamenti,  prestiti,  agevolazioni  e  pagamenti  da  parte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amministrazioni, qualora il rilascio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sia immediatamente conseguente  alla  consultazione  della  banca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di cui all'articolo 96 del decreto legislativo 6 settembre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159, fatto salvo quanto previsto dagli articoli  1-bis  e  13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8 aprile 2020, n. 23,  convertito, 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5 giugno 2020, n. 40,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dagli articoli 25, 26 e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decreto- legge 19 maggio 2020, n.34.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Fino al 31 luglio 2021, per le verifiche  antimafia  riguardanti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l'affidamento e l'esecuzione dei contratti pubblici aventi ad 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lavori, servizi e forniture, si procede mediante  il  rilascio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informativa liberatoria provvisoria, immediatamente conseguente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della Banca dati nazionale unica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ed alle risultanze delle banche dati di  cui  al  comma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quando l'accertamento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eseguito per un soggetto  che  risulti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censito, a condizione che non emergano nei confronti dei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sottoposti  alle  verifiche  antimafia  le  situazioni  di  cui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67 e  84,  comma  4,  lettere  a),  b)  e  c),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6  settembre  2011,  n.  159.  L'informativa  liberatoria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provvisoria  consente  di  stipulare,  approvare  o   autorizzare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contratti e subcontratti relativi  a  lavori,  servizi  e  forniture,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 condizione risolutiva, fermo restando le ulteriori verifiche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fini del rilascio della documentazione antimafia da completarsi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trenta 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fine di rafforzare l'effettivit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la  tempestivit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accertamenti  di  cui  ai  commi  1  e  2,  si  procede  mediante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della banca dati nazionale unica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tramite l'immediata acquisizione degli esiti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interrogazioni di tutte le ulteriori banche dati disponibili.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 Nei  casi  di  cui  al  comma  2,  qualora  la 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successivamente pervenuta accerti la sussistenza di una  delle  cause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interdittive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ai sensi  del  decreto  legislativo  6  settembre 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n.159, i soggetti di cui all'articolo 83, commi 1 e 2,  del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recedono dai contratti, fatto salvo il  pagamento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valore delle opere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eseguite  e  il  rimborso  delle  spese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sostenute per l'esecuzione del rimanente, nei limiti  delle  utilit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conseguite fermo restando quanto previsto dall'articolo 94, commi 3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4, del decreto legislativo 6 settembre 2011, n. 159, e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32, comma 10, del decreto-legge 24 giugno 2014,  n.  90,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 modificazioni, dalla legge 11 agosto 2014, n. 114.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Con  decreto  del  Ministro  dell'interno,  da  adottare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 dalla data di entrata in vigore del presente decreto,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 essere  individuate  ulteriori  misure  di   semplificazione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relativamente alla competenza delle Prefetture in materia di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documentazione antimafia ed ai connessi adempimenti.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Per quanto non espressamente disciplinato dai commi da 1 a 5,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le disposizioni del decreto legislativo 6  settembre 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159.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 decreto legislativo 6 settembre 2011, n. 159, dopo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83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83-bis (Protocolli di legalit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) 1. Il Ministero dell'interno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sottoscrivere protocolli, o altre  intese  comunque  denominate,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prevenzione  e  il  contrasto  dei  fenomeni  di  criminalit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organizzata, anche  allo  scopo  di  estendere  convenzionalmente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ricorso alla documentazione  antimafia  di  cui  all'articolo  84.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protocolli di cui al presente articolo  possono  essere  sottoscritti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con imprese di rilevanza strategica  per  l'economia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associazioni  maggiormente  rappresentative  a  livello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di categorie produttive, economiche  o  imprenditoriali,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prevedere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  il  rilascio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anche su richiesta di soggetti privati,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determinare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soglie di valore al di sopra delle quali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l'attivazione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obblighi previsti dai protocolli medesimi. I protocolli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prevedere l'applicabilit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previsioni  del  presente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nei rapporti tra  contraenti,  pubblici  o  privati,  e  terzi,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 aderenti alle associazioni contraenti e terzi.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L'iscrizione nell'elenco dei fornitori, prestatori di servizi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esecutori di lavori di cui all'articolo 1, commi 52 e seguenti,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6 novembre 2012, n.  190,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l'iscrizione  nell'anagrafe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  degli   esecutori   istituita   dall'articolo   30 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17 ottobre 2016, n. 189, convertito, con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 legge  15  dicembre  2016,  n.  229,  equivale   al  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dell'informazione antimafia.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stazioni appaltanti prevedono negli avvisi, bandi di  gara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di invito che il mancato rispetto dei protocolli di legalit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causa di esclusione  dalla  gara  o  di  risoluzione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contratto.".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C75FA" w:rsidRDefault="006C75FA">
      <w:pP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br w:type="page"/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4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Conclusione dei contratti pubblici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e ricorsi giurisdizionali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32, comma 8,  del  decreto  legislativo  18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2016, n. 50,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primo periodo, le parole "ha  luogo"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 "deve  avere  luogo";  dopo   le   parole   "espressamente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concordata  con  l'aggiudicatario"  sono  aggiunte  le  seguenti:  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comunque   giustificata   dall'interesse   alla   sollecita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esecuzione del contratto";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dopo il primo periodo sono  aggiunti  i  seguenti:  "La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stipulazione del contratto nel termine previsto deve essere  motivata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specifico riferimento all'interesse della stazione appaltante e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quello nazionale alla sollecita  esecuzione  del  contratto  e  viene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valutata ai fini 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erariale  e  disciplinare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dirigente preposto. Non costituisce giustificazione adeguata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mancata stipulazione del contratto nel termine previsto, salvo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dai commi 9 e 11, la pendenza di un ricorso giurisdizionale,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cui ambito non sia stata disposta o inibita la  stipulazione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contratto.  Le  stazioni  appaltanti  hanno 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 stipulare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contratti  di  assicurazione  della  propria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civile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derivante dalla conclusione del  contratto  e  dalla  prosecuzione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sospensione della sua esecuzione.".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In caso di impugnazione degli atti relativi  alle  procedure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affidamento di cui agli  articoli  1  e  2,  comma  2,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qualora  rientranti  nell'ambito  applicativo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119, comma 1, lettera a), del  codice  del  processo  amministrativo,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approvato con il decreto  legislativo  2  luglio  2010,  n.  104,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applica l'articolo 125, comma 2, del medesimo codice.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In caso di impugnazione degli atti relativi  alle  procedure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affidamento di cui all'articolo 2, comma 3, si applica l'articolo 125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codice del processo  amministrativo,  approvato  con  il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 luglio 2010, n. 104.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120 del codice del  processo  amministrativo,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6, primo periodo, le parole ",  ferma  la  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sua  definizione  immediata  nell'udienza  cautelare  ove   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ricorrano i presupposti," sono  sostituite  dalle  seguenti:  "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  definito,  anche  in  deroga  al  comma   1,   primo 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74,  in   esito   all'udienza   cautelare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60, ove ne ricorrano i presupposti, e, in mancanza,";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9, le parole "Il  Tribunale  amministrativo  regionale"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"Il  giudice"  e  quelle  da  "entro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trenta" fino  a  "due  giorni  dall'udienza"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"entro quindici giorni dall'udienza di discussione.  Quando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stesura della motivazione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particolarmente complessa, il giudice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 il  dispositivo  nel  termine  di  cui  al  primo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indicando anche le domande eventualmente  accolte  e  le  misure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darvi attuazione, e comunque deposita la sentenza entro trenta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dall'udienza.".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Sospensione dell'esecuzione dell'opera pubblica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Fino al 31 luglio 2021, in deroga all'articolo 107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2016,  n.  50,  la  sospensione,  volontaria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coattiva, dell'esecuzione di lavori diretti alla realizzazione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pubbliche di importo  pari  o  superiore  alle  soglie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35 del  medesimo  decreto  legislativo,  anche  se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avvenire, esclusivamente, per  il  tempo  strettamente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necessario al loro superamento, per le seguenti ragioni: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a) cause previste da disposizioni di legge penale, dal codice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leggi antimafia e delle misure  di  prevenzione  di  cui  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6 settembre 2011, n. 159,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vincoli inderogabili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derivanti dall'appartenenza all'Unione europea;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gravi ragioni di ordine pubblico, salute pubblica o dei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coinvolti nella realizzazione delle  opere,  ivi  incluse  le 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adottate per contrastare l'emergenza sanitaria globale da COVID-19;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gravi  ragioni  di  ordine  tecnico,  idonee  a  incidere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a regola d'arte dell'opera, in relazione alle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superamento delle quali non vi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accordo tra le parti;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gravi ragioni di pubblico interesse.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La sospensione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ogni caso disposta dal  responsabile  unico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procedimento. Nelle ipotesi previste dal comma 1, lettera a),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ai sensi del comma 4. Nelle ipotesi previste  dal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b) e d), su determinazione del collegio consultivo tecnico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6, le stazioni appaltanti o 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proposta della stazione  appaltante,  da  adottarsi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quindici giorni dalla comunicazione allo  stesso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sospensione dei lavori, autorizzano nei successivi dieci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prosecuzione dei lavori nel rispetto  delle  esigenze  sottese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di sospensione  adottati,  salvo  assoluta  e  motivata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  causa  della  sospensione  e  prosecuzione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lavori.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Nelle ipotesi previste dal comma  1,  lettera  c),  il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consultivo tecnico, entro quindici giorni dalla  comunicazione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sospensione dei lavori ovvero della causa che potrebbe  determinarla,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 una determinazione con cui accerta l'esistenza  di  una  causa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di legittima sospensione dei lavori e  indica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 quelle di cui al comma 4,  con  cui  proseguire  i  lavori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modifiche necessarie  da  apportare  per  la 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 a regola  d'arte.  La  stazione  appaltante  provvede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successivi cinque 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 caso in  cui  la  prosecuzione  dei  lavori,  per  qualsiasi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motivo, ivi incluse la crisi o l'insolvenza dell'esecutore  anche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di concordato con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aziendale ovvero di 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all'esercizio provvisorio dell'impresa, non possa proseguire  con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soggetto  designato,  la  stazione  appaltante,  previo  parere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consultivo tecnico, salvo che per gravi  motivi  tecnici 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economici sia comunque, anche in base al citato parere,  possibile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preferibile proseguire  con  il  medesimo  soggetto,  dichiara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indugio, in deroga alla procedura di cui all'articolo 108, commi 3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4, del decreto legislativo 18 aprile 2016, n. 50, la risoluzione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contratto, che  opera  di  diritto,  e  provvede  secondo  una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alternative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procede  all'esecuzione  in  via  diretta  dei  lavori,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avvalendosi, nei casi consentiti dalla legge, previa convenzione,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enti o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pubbliche  nell'ambito  del  quadro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dell'opera;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interpella progressivamente i  soggetti  che  hanno  partecipato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originaria procedura di  gara  come  risultanti  dalla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graduatoria,  al  fine  di   stipulare   un   nuovo   contratto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l'affidamento  del  completamento  dei  lavori,  se  tecnicamente 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economicamente possibile e alle  condizioni  proposte  dall'operatore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economico interpellato;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indice una nuova procedura per l'affidamento  del  completamento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dell'opera;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propone alle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governative la nomina di  un 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straordinario  per  lo  svolgimento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necessarie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completamento dell'opera ai sensi dell'articolo 4  del 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 aprile 2019, n. 32, convertito, con modificazioni, dalla legge  14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giugno 2019, n. 55. Al fine di salvaguardare i livelli  occupazionali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contrattuali originariamente previsti, l'impresa  subentrante,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possibile e compatibilmente con la  sua  organizzazione,  prosegue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lavori anche con i lavoratori dipendenti del precedente esecutore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privi di occupazione.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Le disposizioni del comma  4  si  applicano  anche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ritardo dell'avvio o dell'esecuzione  dei  lavori,  non  giustificato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esigenze descritte al comma 1, nella sua compiuta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un numero di giorni pari  o  superiore  a  un  decimo  del  tempo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o stabilito per la  realizzazione  dell'opera  e,  comunque,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pari ad almeno trenta giorni per ogni anno previsto o  stabilito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realizzazione dell'opera, da calcolarsi a decorrere dalla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entrata in vigore del presente 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Salva l'esistenza di uno dei casi di sospensione di cui al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le parti non possono invocare l'inadempimento della controparte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altri  soggetti  per  sospendere  l'esecuzione  dei   lavori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dell'opera  ovvero  le   prestazioni   connesse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 realizzazione dell'opera. In sede giudiziale, sia in  fase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cautelare che di merito,  il  giudice  tiene  conto  delle  probabili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conseguenze del provvedimento stesso  per  tutti  gli  interessi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essere lesi,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 preminente  interesse  nazionale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locale  alla  sollecita  realizzazione   dell'opera,   e,   ai 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dell'accoglimento della domanda cautelare, il giudice valuta anche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irreparabilit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pregiudizio per  l'operatore  economico,  il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va comunque comparato con quello del soggetto pubblico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celere realizzazione dell'opera. In ogni caso, l'interesse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dell'appaltatore  o  la  sua  eventuale  sottoposizione  a 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concorsuale o di crisi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ritenuto  prevalente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all'interesse alla realizzazione dell'opera pubblica.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Collegio consultivo tecnico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Fino al 31 luglio 2021 per i lavori diretti  alla 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opere pubbliche di importo pari o superiore alle soglie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35 del decreto legislativo 18  aprile  2016  n.  50,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obbligatoria, presso ogni stazione appaltante, la costituzione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consultivo  tecnico,  prima  dell'avvio  dell'esecuzione,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non oltre dieci giorni da tale data, con i compiti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 5  e  con  funzioni  di  assistenza  per   la   rapida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risoluzione delle controversie  o  delle  dispute  tecniche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  suscettibili  di  insorgere  nel  corso  dell'esecuzione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contratto stesso. Per i contratti la cui esecuzione sia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iniziata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entrata in vigore  del  presente  decreto,  il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consultivo tecnico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nominato entro  il  termine  di 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decorrenti dalla medesima data.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collegio  consultivo  tecnico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formato,  a  scelta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stazione appaltante, da tre componenti, o cinque in caso di  motivata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dell'opera e  di  eterogeneit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professionalit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richieste,  dotati  di  esperienza  e  qualificazione   professionale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adeguata  alla  tipologia  dell'opera,  tra  ingegneri,   architetti,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giuristi ed economisti con comprovata esperienza  nel  settore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appalti delle concessioni e degli  investimenti  pubblici,  anche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allo specifico  oggetto  del  contratto  e  alla  specifica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conoscenza  di  metodi  e  strumenti  elettronici  quali  quelli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modellazione per l'edilizia e le infrastrutture (BIM),  maturata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effetto del conseguimento di un dottorato di ricerca  ovvero  di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dimostrata pratica professionale per almeno cinque anni  nel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riferimento. I componenti del collegio possono essere scelti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 di comune accordo,  ovvero  le  parti  possono  concordare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ciascuna di esse nomini uno o due componenti e  che  il  terzo  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quinto  componente,  con  funzioni  di  presidente,  sia  scelto  dai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di nomina di parte. Nel caso in cui le parti  non  trovino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 accordo sulla nomina del presidente entro il termine  indicato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questo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designato entro i  successivi  cinque  giorni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Ministero delle infrastrutture  e  dei  trasporti  per  le  opere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nazionale, dalle regioni, dalle province autonome di Trento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Bolzano o dalle 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metropolitane per  le  opere  di  rispettivo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interesse. Il collegio consultivo tecnico si  intende  costituito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momento  della  designazione  del  terzo  o  del  quinto  componente.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All'atto della costituzione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fornita al collegio  consultivo  copia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dell'intera documentazione inerente al contratto.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Nell'adozione  delle  proprie   determinazioni,   il 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consultivo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operare anche  in  videoconferenza  o  con  qualsiasi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altro collegamento da remoto 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procedere ad audizioni  informali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parti per favorire,  nella  risoluzione  delle  controversie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dispute  tecniche  eventualmente  insorte,  la  scelta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migliore soluzione per  la  celere  esecuzione  dell'opera  a  regola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d'arte. Il collegio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convocare le parti  per  consentire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l'esposizione   in   contraddittorio   delle   rispettive    ragioni.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L'inosservanza delle determinazioni del collegio  consultivo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viene valutata ai fini 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soggetto agente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danno  erariale  e  costituisce,   salvo   prova   contraria,   grave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inadempimento  degli  obblighi   contrattuali;   l'osservanza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determinazioni del collegio consultivo tecnico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causa di esclusione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soggetto agente per danno  erariale,  salvo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dolo. Le determinazioni del collegio consultivo tecnico  hanno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 del  lodo  contrattuale  previsto  dall'articolo  808-ter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 di  procedura  civile,  salva  diversa  e  motivata  volont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espressamente manifestata in forma scritta dalle parti stesse.  Salva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  previsione  di  legge,  le   determinazioni   del 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consultivo  tecnico  sono  adottate  con  atto   sottoscritto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maggioranza dei componenti,  entro  il  termine  di  quindici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decorrenti  dalla  data  della  comunicazione  dei  quesiti,  recante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succinta  motivazione,  che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integrata  nei  successivi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giorni, sottoscritta dalla maggioranza  dei  componenti.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di particolari esigenze istruttorie  le  determinazioni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adottate entro venti giorni dalla comunicazione  dei  quesiti.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decisioni sono assunte a maggioranza.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Per le opere diverse da quelle  di  cui  al  comma  1  le  parti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comunque nominare un collegio consultivo tecnico con tutti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dei compiti descritti ai commi da 1 a 3. Le parti possono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stabilire l'applicabilit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tutte o parte delle disposizioni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Le stazioni appaltanti, tramite il loro responsabile  unico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procedimento,  possono  costituire  un  collegio  consultivo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formato da tre componenti  per  risolvere  problematiche  tecniche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giuridiche di ogni natura suscettibili di insorgere anche nella  fase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antecedente  alla  esecuzione  del   contratto,   ivi   comprese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determinazioni delle caratteristiche delle opere e le altre  clausole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condizioni  del  bando  o  dell'invito,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verifica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possesso dei requisiti di partecipazione, dei criteri di selezione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aggiudicazione. In tale caso due componenti  sono  nominati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stazione appaltante e il terzo componente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nominato  dal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 dei  trasporti  per  le  opere  di  interesse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nazionale, dalle regioni, dalle province autonome di Trento e Bolzano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dalle 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metropolitane per le opere di interesse locale.  Ferma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l'eventuale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sostituzione  di  uno   dei   componenti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designati dalla stazione appaltante con uno  di  nomina  privata,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funzioni di componente del collegio consultivo  tecnico  nominato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  presente  comma  non  sono  incompatibili  con  quelle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componente del collegio nominato ai sensi del 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 Il  collegio  consultivo  tecnico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sciolto   al 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dell'esecuzione del contratto ovvero, nelle ipotesi in cui non ne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obbligatoria la costituzione, in  data  anteriore  su  accordo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parti. Nelle ipotesi in cui 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obbligatoria  la  costituzione,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sciolto dal 31 luglio 2021 in qualsiasi momento,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 accordo tra le parti.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7. I componenti del collegio consultivo tecnico hanno diritto 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compenso a carico delle parti e proporzionato al  valore  dell'opera,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numero, alla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alla  tempestivit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determinazioni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assunte. In mancanza di determinazioni o pareri  ad  essi  spetta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gettone unico onnicomprensivo. In  caso  di  ritardo  nell'assunzione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 determinazioni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prevista  una  decurtazione  del  compenso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stabilito in base al primo periodo da un decimo a un terzo, per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ritardo. Il compenso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liquidato  dal  collegio  consultivo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unitamente all'atto contenente le determinazioni, salva la  emissione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parcelle di acconto,  in  applicazione  delle  tariffe  richiamate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9 del decreto-legge 24 gennaio 2012, n. 1,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modificazioni, dalla legge 24 marzo 2012, n. 27, aumentate fino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 quarto. Non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ammessa la nomina di consulenti tecnici  d'ufficio.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compensi dei membri del collegio  sono  computati  all'interno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quadro economico dell'opera alla voce spese impreviste.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 Ogni  componente  del  collegio  consultivo  tecnico  non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ricoprire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cinque incarichi contemporaneamente e comunque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svolgere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dieci incarichi  ogni  due  anni.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ritardo nell'adozione di tre determinazioni o di ritardo superiore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sessanta giorni nell'assunzione anche di una sola  determinazione,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del collegio non possono essere nuovamente  nominati  come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di altri collegi per la  durata  di  tre  anni  decorrenti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data di maturazione  del  ritardo.  Il  ritardo  ingiustificato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nell'adozione anche di una sola determinazione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causa di  decadenza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collegio e, in tal caso, la stazione appaltante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assumere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determinazioni di propria  competenza  prescindendo  dal  parere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collegio.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 Sono  abrogati  i  commi  da  11  a  14  dell'articolo  1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18 aprile 2019, n. 32, convertito, 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legge 14 giugno 2019, n. 55.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7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Fondo per la prosecuzione delle opere pubbliche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garantire la regolare e tempestiva  prosecuzione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diretti alla realizzazione delle opere  pubbliche  di  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pari o superiore alle soglie  di  cui  all'articolo  35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 n. 50, nei  casi  di  maggiori  fabbisogni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 dovuti a sopravvenute esigenze motivate nel rispetto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normativa vigente, ovvero per temporanee insufficienti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finanziarie annuali,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istituito  nello  stato  di  previsione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delle infrastrutture e dei trasporti, a decorrere dall'anno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il Fondo per la prosecuzione delle opere  pubbliche.  Il  Fondo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finanziare nuove opere e l'accesso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reiterato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esclusione del caso in cui la carenza delle risorse derivi  da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accelerazione   della   realizzazione   delle   opere   rispetto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cronoprogramma aggiornato di cui al comma 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2.Per l'anno 2020 lo stanziamento del  fondo  di  cui  al  comma  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ammonta a 30 milioni di euro. Per gli anni successivi, con il disegno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legge di bilancio,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iscritto sul Fondo un importo corrispondente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5 per cento delle maggiori risorse  stanziate  nella  prima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bilancio, nel limite massimo di 100 milioni  di  euro,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 realizzazione  da  parte  delle  Amministrazioni  centrali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territoriali di nuove opere e infrastrutture o per il rifinanziamento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quelle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a legislazione vigente. Il Fondo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alimentato: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dalle risorse disponibili in bilancio anche  in  conto  residui,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destinate al finanziamento dell'opera e non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necessarie in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anticipate a valere sul Fondo;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dalle somme corrispondenti ad eventuali anticipazioni del  Fondo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stazione appaltante per residui passivi  caduti  in  perenzione,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utilizzo di quota parte delle somme da iscrivere  sul  Fondo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di cui all'articolo 34-ter, comma 5, della legge 31 dicembre 2009,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196, con la legge di bilancio successiva alla eliminazione dal  Conto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patrimonio dei predetti residui passivi.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stazioni appaltanti possono  fare  richiesta  di  accesso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 quando,  sulla  base  dell'aggiornamento  del   cronoprogramma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finanziario  dell'opera,  risulti,  per  l'esercizio  in  corso, 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fabbisogno  finanziario  aggiuntivo  non  prevedibile  rispetto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disponibili per la regolare  e  tempestiva  prosecuzione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lavori.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Con decreto del Ministro delle infrastrutture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di concerto con il Ministro dell'economia  e  delle  finanze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30 giorni dalla data  di  entrata  in  vigore  della  legge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conversione del  presente  decreto,  sono  individuate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operative di accesso e utilizzo del Fondo e i criteri di assegnazione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risorse.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Con decreti del Ministero delle infrastrutture e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adottare con cadenza  trimestrale,  su  richiesta  delle  stazioni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appaltanti,  previa   verifica   da   parte   delle 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finanziatrici  dell'aggiornamento  del   cronoprogramma   finanziario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  e  dell'impossibilit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attivare  i   meccanismi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flessibilit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bilancio ai sensi della normativa contabile vigente,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assegnate le risorse per la rapida prosecuzione dell'opera,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limiti delle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annuali  del  Fondo  secondo  i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previsti dal decreto di cui al comma 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All'onere derivante dal comma 1, pari a 30 milioni di  euro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l'anno 2020, si  provvede  mediante  corrispondente  riduzione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stanziamento del fondo speciale di conto capitale iscritto,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bilancio triennale 2020-2022, nell'ambito del programma «Fondi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riserva e speciali» della missione «Fondi da ripartire»  dello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previsione del Ministero dell'economia e delle finanze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allo scopo parzialmente utilizzando: quanto  a  17  milioni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 l'accantonamento relativo al  Ministero  dell'economia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finanze; quanto a 0,7 milioni di euro  l'accantonamento  relativo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 lavoro e delle politiche sociali; quanto a 1,7  milioni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euro  l'accantonamento  relativo  al  Ministero  dell'istruzione,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 ricerca;  quanto  a  1,7  milioni  di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l'accantonamento relativo al Ministero  dell'interno;  quanto  a  0,9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milioni di euro l'accantonamento relativo al  Ministero  dei  beni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del turismo; quanto a 8 milioni  di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l'accantonamento relativo al Ministero della salute.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Il Ministro dell'economia e  delle  finanze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autorizzato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apportare con propri decreti le  occorrenti  variazioni  di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nel conto dei residui. </w:t>
      </w:r>
    </w:p>
    <w:p w:rsidR="00552931" w:rsidRDefault="00552931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8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Altre disposizioni urgenti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in materia di contratti pubblici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In relazione alle procedure pendenti  disciplinate  dal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2016, n. 50, i cui bandi o avvisi, con i  quali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indice una gara, sono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stati pubblicati alla data  di  entrata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vigore del presente decreto,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in caso di  contratti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di bandi o avvisi, alle procedure in cui, alla medesima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data, siano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stati inviati gli inviti a presentare le offerte o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preventivi, ma non siano scaduti i relativi termini, e in  ogni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le  procedure  disciplinate  dal  medesimo 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avviate a decorrere dalla data di 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e fino alla data del 31 luglio 2021: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sempre autorizzata la consegna dei lavori in via  di  urgenza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e, nel caso di servizi e forniture, l'esecuzione del contratto in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d'urgenza ai sensi dell'articolo 32, comma 8,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50 del 2016, fermo restando quanto previsto dall'articolo  80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medesimo decreto legislativo;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le stazioni appaltanti possono prevedere, a pena  di  esclusione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procedura, l'obbligo per  l'operatore  economico  di  procedere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visita dei luoghi,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alla  consultazione  sul  posto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documenti di gara e relativi allegati ai  sensi  e  per  gli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79, comma 2, del decreto legislativo  n.  50  del  2016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esclusivamente   laddove   detto   adempimento    sia    strettamente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indispensabile in ragione della  tipologia,  del  contenuto  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dell'appalto da affidare;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in relazione alle procedure ordinarie, si applicano le riduzioni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termini  procedimentali  per  ragioni  di  urgenza  di  cui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60, comma 3, 61, comma 6, 62 comma 5, 74, commi 2 e  3,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n.  50  del   2016.   Nella   motivazione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provvedimento che dispone la riduzione dei termini non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necessario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dar conto delle ragioni  di  urgenza,  che  si  considerano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sussistenti;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le procedure di  affidamento  di  lavori,  servizi  e  forniture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essere avviate anche in mancanza di una specifica  previsione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documenti di programmazione di cui all'articolo  21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n. 50 del 2016,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adottati,  a  condizione  che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giorni decorrenti dalla data di entrata in vigore del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si provveda ad un aggiornamento in conseguenza degli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dell'emergenza COVID-19.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In relazione alle procedure disciplinate dal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50 del 2016, per le quali sia scaduto entro il 22 febbraio 2020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per la presentazione delle offerte, le  stazioni  appaltanti,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fermo quanto previsto dall'articolo 103 del  decreto-legge  17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n. 18, convertito, con modificazioni,  dalla  legge  24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n. 27, provvedono all'adozione dell'eventuale provvedimento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aggiudicazione entro la data del 31 dicembre 2020.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In relazione agli accordi quadro  di  cui  all'articolo  54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2016, efficaci alla data di entrata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vigore del presente decreto, le stazioni appaltanti, nei limiti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disponibili a legislazione vigente e  fermo 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103 del decreto-legge n. 18 del 2020 provvedono,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data del 31 dicembre 2020, all'aggiudicazione degli appalti basati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 tali accordi quadro ovvero all'esecuzione degli accordi quadro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 previsti dai commi da 2 a 6 del medesimo articolo 54.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Con riferimento ai lavori in corso di esecuzione  alla 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entrata in vigore del presente decreto: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direttore dei lavori adotta, in  relazione  alle  lavorazioni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effettuate alla medesima data  e  anche  in  deroga  alle  specifiche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clausole contrattuali, lo  stato  di  avanzamento  dei  lavori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 dalla data di entrata in vigore del presente decreto.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certificato di pagamento viene emesso contestualmente  e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entro cinque giorni dall'adozione  dello  stato  di  avanzamento.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pagamento viene effettuato entro quindici giorni  dall'emissione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certificato di cui al secondo periodo;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sono riconosciuti, a valere sulle  somme  a  disposizione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stazione appaltante indicate nei quadri economici dell'intervento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ove necessario, utilizzando anche le economie derivanti  dai  ribassi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d'asta,   i   maggiori    costi    derivanti    dall'adeguamento 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dall'integrazione, da parte del coordinatore della sicurezza in  fase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esecuzione, del piano di sicurezza e coordinamento, in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misure  di  contenimento  di  cui  agli  articoli  1  e  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23 febbraio 2020, n. 6, convertito,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5 marzo 2020, n. 13, e all'articolo 1  del 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25 marzo 2020, n. 19, convertito, con modificazioni, dalla  legge  22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 2020, n. 35, e il rimborso di detti oneri avviene in occasione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 pagamento   del   primo   stato   di   avanzamento   successivo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all'approvazione  dell'aggiornamento  del  piano   di   sicurezza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coordinamento recante la quantificazione degli oneri aggiuntivi;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il rispetto delle misure di contenimento previste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 del decreto-legge n. 6 del 2020 e dall'articolo 1 del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19 del  2020nonch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dai  relativi  provvedimenti  attuativi,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impedisca, anche  solo  parzialmente,  il  regolare  svolgimento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ovvero la regolare esecuzione dei servizi  o  delle  forniture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causa di forza  maggiore,  ai  sensi  dell'articolo  107,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4, del decreto legislativo n. 50 del 2016 e, qualora  impedisca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ultimare  i  lavori,  i  servizi  o  le  forniture  nel 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contrattualmente previsto,  costituisce  circostanza  non  imputabile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all'esecutore ai sensi del comma 5 del citato articolo  107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proroga di detto termine, ove richiesta; non si  applicano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di comunicazione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nazionale anticorruzione 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sanzioni previste  dal  terzo  e  dal  quarto  periodo  del  comma  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107 del decreto legislativo n. 50 del 2016.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 decreto legislativo n. 50 del 2016 sono apportate le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38: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 al  comma  1,  secondo  periodo,  le  parole  "agli  ambiti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2, primo  periodo,  le  parole  "sentite  l'ANAC 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Unificata," sono sostituite dalle seguenti: "di intesa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Conferenza unificata e sentita l'ANAC,";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3.1) sono premesse le seguenti parole: "Fatto salvo quanto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 comma 3-bis";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3.2) alla lettera a), le parole "programmazione 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3.3) dopo il comma 3,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"3-bis. Le  centrali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committenza e i soggetti aggregatori sono qualificati almeno negli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ambiti di cui al comma 3,  lettere  a)  e  b).  Nelle  aggiudicazioni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all'acquisizione di beni, servizi o lavori effettuati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centrali  di  committenza,  ovvero  dai  soggetti   aggregatori,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correlate all'ambito di cui al comma 3, lettera c)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effettuate direttamente dai soggetti per i quali  sono  svolte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suddette aggiudicazioni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qualificati almeno in detto ambito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 i  criteri  individuati  dal  decreto  del  Presidente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Consiglio dei ministri di cui al comma 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al comma 4, lettera a), dopo il numero  5-ter)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"5-quater)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piattaforme telematiche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gestione di procedure di gara;";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5) al comma 4, lettera b), il numero 3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80, comma 4, il quinto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 "Un  operatore  economico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essere   escluso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partecipazione a una procedura d'appalto se la stazione appaltante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conoscenza 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adeguatamente dimostrare che  lo  stesso  non  ha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ottemperato agli obblighi relativi al pagamento delle imposte e tasse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dei contributi previdenziali non definitivamente accertati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tale mancato pagamento costituisca  una  grave  violazione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rispettivamente del secondo o del quarto periodo. Il  presente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si applica quando l'operatore economico ha  ottemperato  ai  suoi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pagando o  impegnandosi  in  modo  vincolante  a  pagare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imposte o  i  contributi  previdenziali  dovuti,  compresi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interessi o multe, ovvero quando il debito tributario o previdenziale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  comunque  integralmente  estinto,  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l'estinzione,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pagamento  o  l'impegno  si  siano  perfezionati  anteriormente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scadenza del termine per la presentazione delle domande.";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all'articolo 83, dopo  il  comma  5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«5-bis. In relazione al requisito di cui  al  comma  4,  lettera  c),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l'adeguatezza della copertura  assicurativa  offerta  viene  valutata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sulla base della polizza assicurativa contro i  rischi  professionali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posseduta dall'operatore  economico  e  in  corso  di  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alle polizze assicurative di importo  inferiore  al  valore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dell'appalto, le stazioni appaltanti possono richiedere che l'offerta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  corredata,  a  pena  di  esclusione,   dall'impegno   da 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dell'impresa  assicuratrice  ad  adeguare  il  valore  della  polizza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assicurativa a quello dell'appalto, in caso di aggiudicazione.»;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all'articolo 183, comma 15: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primo periodo, le parole "non presenti" sono sostituite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"anche se presenti";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nono periodo, le parole "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"qualora non sia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presente" e  dopo  le  parole  "sulla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base della normativa  vigente"  sono  aggiunte  le  seguenti:  ",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inserito in tali strumenti di programmazione".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Le disposizioni di cui al comma 5 si applicano alle procedure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bandi o avvisi, con i quali si indice una gara,  sono  pubblicati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successivamente alla data di entrata in vigore del presente  decreto,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in caso di contratti senza pubblicazione di bandi o  avvisi,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procedure in cui, alla medesima  data,  non  sono  ancora  stati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inviati gli inviti a presentare le offerte o i preventivi.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All'articolo  1  del  decreto-legge  18  aprile  2019,  n.  32,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14  giugno  2019,  n.  55,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all'alinea del comma  1,  le  parole  "31  dicembre  2020"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"31 dicembre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2, le parole "30 novembre 2020"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"30 novembre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 comma 3, le parole "31 dicembre 2020"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"31 dicembre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 il  comma  7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"7.   In   deroga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215, comma 3, del decreto legislativo 18 aprile 2016,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50, fino al 31 dicembre  2021,  il  Consiglio  superiore  dei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esprime il  parere  obbligatorio  di  cui  al  comma  3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medesimo articolo 215 esclusivamente  sui  progetti  di  fattibilit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ed economica di lavori  pubblici  di  competenza  statale,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finanziati per almeno  il  50  per  cento  dallo  Stato,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importo pari o superiore  ai  100  milioni  di  euro.  Per  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di importo inferiore a 100 milioni  di  euro  e  fino  a  50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milioni  di  euro,  le  competenze  del  Consiglio   superiore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esercitate   dai   comitati   tecnici   amministrativi    presso 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Provveditorati interregionali per le opere pubbliche.  Per  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di importo inferiore a  50  milioni  di  euro  si  prescinde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dall'acquisizione del parere di cui all'articolo 215,  comma  3,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citato decreto legislativo n. 50 del 2016.".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Il Commissario straordinario per l'attuazione e il coordinamento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 misure   di   contenimento   e    contrasto    dell'emergenza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epidemiologica COVID-19, di cui all'articolo 122 del decreto-legge 17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marzio 2020, n. 18, convertito, con  modificazioni,  dalla  legge  24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2020,  n.  27,  fino  alla  scadenza  del  predetto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emergenza, procede, nell'ambito dei  poteri  conferitigli  e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dalla   suddetta   norma,   all'acquisizione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distribuzione delle apparecchiature e dei dispositivi  di  protezione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individuale,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ogni necessario  bene  strumentale,  compresi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gli arredi scolastici, utile a garantire l'ordinato  avvio  dell'anno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scolastico 2020-2021,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contenere e  contrastare  l'eventuale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emergenza nelle istituzioni scolastiche statali. Il Commissario,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di quanto  previsto  dal  primo  periodo,  provvede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limite delle risorse assegnate allo scopo con delibera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 ministri  a  valere  sul  Fondo  emergenze  nazionali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44 del decreto legislativo 2  gennaio  2018,  n.  1;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sono versate sull'apposita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speciale intestata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Commissario. A tale scopo, le procedure di affidamento dei  contratti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necessarie per dare attuazione al  primo  periodo,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avviate dal Commissario anche precedentemente al trasferimento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speciale delle suddette risorse.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Le procedure di affidamento dei contratti pubblici necessari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dare attuazione ai piani di riorganizzazione della rete ospedaliera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quella territoriale  per  il  contrasto  dell'emergenza  COVID-19,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 essere  avviate  dal  Commissario   straordinario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122  del   decreto-legge   n.   18   del   2020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precedentemente al trasferimento alla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speciale intestata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Commissario straordinario degli importi autorizzati ai sensi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vigenti disposizioni.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In ogni caso in cui per la selezione del contraente  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stipulazione  del  contratto  relativamente  a  lavori,   servizi 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forniture previsti o in  qualunque  modo  disciplinati  dal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richiesto di  produrre  documenti  unici  di  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contributiva di cui al decreto  del  Ministero  del  lavoro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politiche  sociali  30  gennaio  2015,  pubblicato   nella   Gazzetta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Ufficiale n. 125 del 1° giugno 2015, ovvero di indicare, dichiarare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autocertificare la 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contributiva ovvero  il  possesso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predetti  documenti  unici,  non   si   applicano   le   disposizioni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103,  comma  2,  del  decreto-legge  n.  18  del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alla  proroga  oltre  la  data  del  31  luglio  2020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documenti unici di 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contributiva in scadenza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tra il 31 gennaio 2020 e il 31 luglio 2020.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All'articolo 4 del decreto legislativo  15  novembre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208, il comma 1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"1. Con regolamento, da emanarsi con decreto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Repubblica, ai sensi dell'articolo 17, comma 1, della legge 23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1988, n. 400, entro centoventi giorni dalla data di entrata in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presente disposizione, su proposta del Ministro  della  difesa,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concerto con il Ministro delle  infrastrutture 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acquisiti i pareri del Consiglio superiore dei lavori pubblici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di Stato, che  si  pronuncia  entro  quarantacinque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richiesta,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definita la  disciplina  esecutiva,  attuativa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integrativa  delle  disposizioni  concernenti  le  materie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1, lettere a), c) ed  e),  anche  in  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disposizioni del decreto legislativo  18  aprile  2016,  n.  50,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applicabili al presente decreto.".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9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Misure di accelerazione degli interventi infrastrutturali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All'articolo  4  del  decreto-legge  18  aprile  2019,  n.  32,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14  giugno  2019,  n.  55,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comma 1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dal  seguente:  "1.  Con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del Presidente del Consiglio dei ministri, da adottare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31 dicembre 2020, su proposta del Ministro delle infrastrutture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trasporti, sentito il Ministro  dell'economia  e  delle  finanze,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previo  parere  delle  competenti  Commissioni   parlamentari,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gli  interventi  infrastrutturali  caratterizzati  da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elevato  grado  di  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progettuale,  da  una   particolare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difficolt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esecutiva o attuativa, da  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tecnico - amministrative ovvero che comportano un  rilevante  impatto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 tessuto socio  -  economico  a  livello  nazionale,  regionale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locale, per la cui realizzazione o completamento si rende  necessario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nomina di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Commissari straordinari che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disposta con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medesimi decreti. Il parere delle Commissioni parlamentari viene reso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quindici  giorni  dalla  richiesta;  decorso  inutilmente  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si prescinde dall'acquisizione del parere.  Con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successivi, da adottare con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entro il 30 giugno 2021,  il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individuare, sulla base dei medesimi criteri di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primo periodo, ulteriori interventi per i quali disporre la nomina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   straordinari.    In    relazione    agli  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infrastrutturali di rilevanza esclusivamente regionale  o  locale,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di cui al presente comma sono adottati, ai  soli  fini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loro individuazione, previa intesa con il  Presidente  della  Regione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interessata.  Gli  interventi  di  cui  al  presente  articolo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identificati con i corrispondenti  codici  unici  di  progetto  (CUP)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relativi all'opera principale e agli interventi ad essa collegati.";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3, il primo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dai  seguenti:  "Per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l'esecuzione degli  interventi,  i  Commissari  straordinari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abilitati ad assumere direttamente  le  funzioni  di  stazione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appaltante e operano in deroga alle disposizioni di legge in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contratti pubblici, fatto salvo il rispetto dei  principi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30, 34 e 42 del decreto legislativo 18 aprile 2016,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disposizioni del codice  delle  leggi  antimafia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misure  di  prevenzione,  di  cui  al  decreto  legislativo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settembre  2011,  n.  159,  e  dei  vincoli  inderogabili 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dall'appartenenza all'Unione europea, ivi  inclusi  quelli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direttive 2014/24/UE e  2014/25/UE,  e  delle  disposizioni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subappalto. Per l'esercizio delle funzioni di cui al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il Commissario  straordinario  provvede  anche  a  mezzo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ordinanze.";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il comma 3,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"3-bis.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l'apertura di apposite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speciali intestate ai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straordinari, nominati ai sensi del presente articolo, per  le  spese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funzionamento  e  di  realizzazione  degli  interventi  nel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svolgano  le  funzioni  di  stazione   appaltante.   Il  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predispone e aggiorna, mediante apposito sistema reso disponibile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della Ragioneria Generale dello Stato, il cronoprogramma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pagamenti degli interventi in base al  quale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competenti, ciascuna per la parte di propria competenza, assumono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impegni pluriennali di spesa a valere sugli stanziamenti iscritti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bilancio riguardanti il trasferimento di  risorse  alle 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speciali. Conseguentemente, il Commissario, nei limiti delle  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impegnate in bilancio,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avviare le procedure di  affidamento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contratti anche nelle more  del  trasferimento  delle  risorse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speciale.  Gli  impegni  pluriennali   possono 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annualmente rimodulati con la legge di  bilancio  in  relazione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aggiornamenti del cronoprogramma dei pagamenti nel rispetto dei saldi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finanza pubblica. Le risorse destinate  alla  realizzazione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sono  trasferite,   previa   tempestiva   richiesta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Commissario,  alle  amministrazioni  competenti,  sulla 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speciale  sulla  base  degli  stati  di  avanzamento  dell'intervento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comunicati al Commissario. I provvedimenti di natura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regolatoria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esclusione di quelli di natura gestionale,  adottati  dai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sono sottoposti al controllo preventivo della Corte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  e  pubblicati  nella  Gazzetta  ufficiale   della   Repubblica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italiana. Si applica  l'articolo  3,  comma  1-bis,  della  legge  14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gennaio 1994, n. 20. I termini di cui all'articolo 27, comma 1,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24 novembre 2000, n. 340, sono dimezzati. In ogni caso, durante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 svolgimento della fase del controllo, l'organo emanante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motivazione   espressa,   dichiarare   i    predetti    provvedimenti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provvisoriamente efficaci, esecutori  ed  esecutivi,  a  norma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21-bis, 21-ter e 21-quater, della legge 7  agosto  1990,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241. Il  monitoraggio  degli  interventi  effettuati  dai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avviene  sulla  base  di  quanto  disposto  dal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29 dicembre 2011, n. 229.";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il  comma  4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"4.  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 trasmettono  al  Comitato  interministeriale   per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economica, per il tramite del Ministero competente,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approvati, il relativo quadro economico,  il  cronoprogramma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lavori e il relativo stato di avanzamento, rilevati attraverso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sistema di cui al decreto legislativo n.  229  del  2011,  segnalando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semestralmente   eventuali   anomalie   e    significativi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scostamenti  rispetto  ai  termini  fissati  nel  cronoprogramma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delle  opere,  anche  ai  fini  della  valutazione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definanziamento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degli interventi.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le deroghe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ad eccezione di  quanto  ivi  previsto  per  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alla tutela di beni culturali e paesaggistici, e di  cui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 3 e 3-bis,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avvalersi  di  assistenza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nell'ambito del quadro  economico  dell'opera,  si  applicano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agli interventi dei Commissari  straordinari  per  il  dissesto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idrogeologico in attuazione del Piano nazionale  per  la  mitigazione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rischio idrogeologico, il ripristino e la  tutela  della  risorsa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ambientale, di cui  al  decreto  del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 20 febbraio 2019, pubblicato nella Gazzetta Ufficiale n.  88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13  aprile  2019,  e  dei  Commissari  per  l'attuazione 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idrici di cui all'articolo 1, comma 153,  della  legge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2018, n. 145  e  del  Commissario  unico  nazionale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depurazione di cui all'articolo 2,  comma  1,  del  decreto-legge  29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2016 n.243 convertito, con  modificazioni,  dalla  legge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febbraio 2017, n. 18 e all'articolo 5, comma 6, del decreto-legge  14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ottobre 2019 n.111, convertito, con  modificazioni,  dalla  legge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2019 n. 141 e dei Commissari per la  bonifica  dei  siti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nazionale di cui all'articolo 252, del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 aprile 2006, n. 152.";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il comma 5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"5.  Con  i  medesimi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di cui al comma 1 sono,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stabiliti i  termini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connesse alla realizzazione dell'opera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una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percentuale del  quadro  economico  degli  interventi  da  realizzare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da destinare  alle  spese  di  supporto  tecnico  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compenso per i Commissari straordinari. I  compensi  dei  Commissari,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ove previsti,  sono  stabiliti  in  misura  non  superiore  a  quella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 all'articolo 15, comma 3, del decreto-legge 6  luglio 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98, convertito, con modificazioni, dalla legge 15 luglio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111.  Per  il  supporto  tecnico  e  le 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connesse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dell'opera, i Commissari possono avvalersi, senza nuovi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 maggiori   oneri   per   la   finanza   pubblica,   di   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dell'amministrazione centrale o territoriale interessata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controllate direttamente o indirettamente dallo Stato,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Regioni o da altri soggetti di cui all'articolo  1,  comma  2,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31 dicembre 2009, n. 196, i cui oneri sono posti a  carico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quadri  economici  degli  interventi  da  realizzare   o   completare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della percentuale di cui al primo periodo.  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 possono  nominare   un   sub-commissario.   L'eventuale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compenso del sub commissario da determinarsi in misura non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quella indicata all'articolo  15,  comma  3,  del  decreto-legge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luglio 2011, n. 98, convertito, con  modificazioni,  dalla  legge  15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luglio  2011,  n.  111,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posto  a  carico  del  quadro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dell'intervento da realizzare, nell'ambito della quota percentuale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 primo periodo.".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7, comma 4, del decreto-legge  11  settembre  2014,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n.133 convertito, con modificazioni, dalla legge 11 novembre 2014,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164, dopo le parole: "della legge  23  dicembre  2009,  n.191,"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inserite le  seguenti: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stesse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relative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di  mitigazione  del  rischio   idrogeologico,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finanziati a valere  su  risorse  finanziarie  nazionali,  europee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regionali,".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fine di garantire l'uniformit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nelle gestioni  commissariali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finalizzate  alla  realizzazione  di  opere  pubbliche  o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infrastrutturali assicurando, al contempo, la riduzione dei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tempi di esecuzione, a decorrere dalla  data  di  entrata 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di conversione del presente decreto, tutti  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nominati per la predetta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sulla base di specifiche norme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operano, fino all'ultimazione degli interventi, con i poteri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4, commi 2 e 3, del decreto-legge 18 aprile 2019,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32 convertito, con modificazioni, dalla legge 14 giugno 2019, n.  55.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Restano esclusi dall'ambito di applicazione del citato articolo  4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nominati ai sensi dell'articolo 25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 gennaio 2018, n. 1, ai sensi dell'articolo 11 della legge 23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1988, n. 400, ai sensi dell'articolo 1 del decreto-legge 28 settembre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109 convertito, con modificazioni, dalla legge  16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130, ai sensi dell'articolo 7-ter del decreto-legge 8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n. 22, convertito, con  modificazioni,  dalla  legge  6  giugno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 n.  41,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  commissari  straordinari   nominati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di interventi  di  ricostruzione  a  seguito  di  eventi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calamitosi. Resta comunque fermo quanto previsto dall'articolo 11.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</w:t>
      </w:r>
    </w:p>
    <w:p w:rsidR="00552931" w:rsidRDefault="00552931" w:rsidP="00552931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Semplificazione e altre misure in materia edilizia e per la</w:t>
      </w:r>
    </w:p>
    <w:p w:rsidR="00552931" w:rsidRDefault="00552931" w:rsidP="00552931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ricostruzione pubblica nelle aree colpite da eventi sismici</w:t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5"/>
          <w:szCs w:val="25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10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Semplificazioni e altre misure in materia edilizia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accelerare  le  procedure  edilizie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ridurre gli oneri a carico dei cittadini e delle imprese,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assicurare il recupero e la qualificazione  del  patrimonio  edilizio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esistente e lo sviluppo di processi di rigenerazione urbana, al testo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unico delle  disposizioni  legislative  e  regolamentari  in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edilizia, di cui al decreto del Presidente della Repubblica 6  giugno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2001, n. 380,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all'articolo  2-bis,  il  comma  1-ter,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"1-ter. In ogni caso di intervento che  preveda  la  demolizione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ricostruzione di edifici, anche qualora le dimensioni  del  lotto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pertinenza non consentano la modifica dell'area di sedime ai fini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delle distanze minime tra gli  edifici  e  dai  confini,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ricostruzione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comunque consentita nell'osservanza  delle  distanze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legittimamente preesistenti. Gli incentivi volumetrici  eventualmente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riconosciuti per l'intervento possono  essere  realizzati  anche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ampliamenti fuori sagoma e con il  superamento  dell'altezza  massima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dell'edificio  demolito,   sempre   nel   rispetto   delle   distanze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legittimamente preesistenti. Nelle zone omogenee A, gli interventi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demolizione   e   ricostruzione,   sono   consentite   esclusivamente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piani urbanistici di recupero  e  di  riqualificazione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particolareggiati, di competenza comunale, fatte salve le  previsioni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degli strumenti di pianificazione urbanistica vigenti.";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3,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alla lettera b), primo periodo,  le  parole  "e  non  comportino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delle destinazioni di uso" sono sostituite dalle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  non  comportino  mutamenti   urbanisticamente   rilevanti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destinazioni d'uso implicanti incremento del carico  urbanistico"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secondo periodo,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"Nell'ambito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di  manutenzione  straordinaria  sono  comprese  anche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 ai  prospetti  degli  edifici  legittimamente   realizzati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necessarie  per  mantenere  o  acquisire  l'agibilit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dell'edificio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ovvero per l'accesso allo stesso, che  non  pregiudichino  il  decoro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architettonico dell'edificio,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l'intervento  risulti  conforme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vigente disciplina  urbanistica  ed  edilizia  e  non  abbia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oggetto immobili sottoposti a tutela ai sensi  del  Codice  dei  beni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culturali e del paesaggio di cui al decreto  legislativo  22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2004, n. 42."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alla lettera d), il terzo e il quarto  periodo  sono  sostituiti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dai  seguenti:  "Nell'ambito  degli  interventi  di  ristrutturazione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 sono ricompresi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 interventi  di  demolizione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ricostruzione di edifici esistenti  con  diversa  sagoma,  prospetti,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sedime e caratteristiche  planivolumetriche  e  tipologiche,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innovazioni necessarie per l'adeguamento alla normativa  antisismica,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 l'applicazione   della   normativa   sull'accessibilit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l'istallazione  di  impianti  tecnologici  e  per  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efficientamento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energetico. L'intervento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prevedere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nei  soli  casi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espressamente previsti dalla legislazione vigente o  dagli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urbanistici comunali, incrementi di volumetria anche  per  promuovere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 di   rigenerazione   urbana.    Costituiscono    inoltre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ristrutturazione edilizia  gli  interventi  volti  al  ripristino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edifici,  o  parti  di  essi,  eventualmente  crollati  o   demoliti,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la loro ricostruzione,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sia possibile accertarne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preesistente consistenza. Rimane  fermo  che,  con  riferimento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immobili sottoposti a tutela ai sensi del Codice dei beni culturali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paesaggio di cui al decreto legislativo 22 gennaio 2004,  n.  42,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quelli ubicati nelle zone omogenee  A,  gli  interventi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demolizione e ricostruzione e gli interventi di ripristino di edifici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crollati o  demoliti  costituiscono  interventi  di  ristrutturazione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 soltanto ove siano mantenuti  sagoma,  prospetti,  sedime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  planivolumetriche   e   tipologiche   dell'edificio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preesistente e non siano previsti incrementi di volumetria.";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6, comma 1, la lettera e-bis)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"e-bis) le opere stagionali e quelle dirette a soddisfare obiettive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esigenze, contingenti  e  temporanee, 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destinate  ad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immediatamente rimosse al  cessare  della  temporanea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comunque,  entro  un  termine  non  superiore  a  centottanta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comprensivo dei tempi di allestimento  e  smontaggio  del  manufatto,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 comunicazione  di  avvio   dei   lavori   all'amministrazione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comunale;";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all'articolo 9-bis: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 la  rubrica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  seguente:   "Documentazione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amministrativa e stato legittimo degli immobili";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Lo stato legittimo dell'immobile o dell'unit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quello stabilito dal titolo abilitativo  che  ne  ha  previsto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costruzione o da  quello  che  ha  disciplinato  l'ultimo  intervento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edilizio che ha interessato l'intero immobile o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integrati con gli eventuali titoli  successivi  che  hanno  abilitato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parziali. Per gli immobili realizzati  in  un'epoca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quale non era obbligatorio acquisire il titolo abilitativo  edilizio,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lo stato legittimo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quello desumibile dalle informazioni  catastali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primo impianto  ovvero  da  altri  documenti  probanti,  quali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riprese  fotografiche,  gli  estratti   cartografici,   i 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d'archivio, o altro atto, pubblico o privato, di cui  sia  dimostrata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provenienza.  Le  disposizioni  di  cui  al  secondo  periodo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nei casi in cui sussista un principio di prova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titolo abilitativo del quale, tuttavia, non sia disponibile copia.";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all'articolo 10, comma 1, la  lettera  c)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"c) gli interventi di ristrutturazione edilizia che portino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 un organismo edilizio in tutto o in parte diverso dal  precedente,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 casi  in  cui  comportino  anche  modifiche   della   volumetria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complessiva degli edifici ovvero  che,  limitatamente  agli  immobili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compresi  nelle  zone  omogenee   A,   comportino   mutamenti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destinazione   d'uso,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gli   interventi   che   comportino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 della  sagoma  o  della  volumetria  complessiva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edifici o dei prospetti di immobili sottoposti a tutela ai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 dei  beni  culturali  e  del  paesaggio  di  cui  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22 gennaio 2004, n. 42.";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f) all'articolo 14: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il comma 1-bis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La richiesta di permesso di costruire in deroga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ammessa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 per  gli  interventi  di  ristrutturazione  edilizia, 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deliberazione del  Consiglio  comunale  che  ne  attesta  l'interesse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pubblico, fermo  restando,  nel  caso  di  insediamenti  commerciali,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disposto  dall'articolo  31,  comma  2,  del  decreto-legge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2011, n. 201, convertito, con modificazioni, dalla legge  22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dicembre 2011, n. 214.";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3, le parole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nei casi  di 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1-bis,  le  destinazioni  d'uso"  sono  sostituite  dalle 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destinazioni d'uso ammissibili";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all'articolo 16, comma 4, lettera  d-ter),  le  parole  ",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deroga o con cambio di  destinazione  d'uso"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"o in deroga";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all'articolo 17, il comma 4-bis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"4-bis. Al  fine  di  agevolare  gli  interventi  di  rigenerazione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urbana, di  ristrutturazione,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recupero  e  riuso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immobili  dismessi  o  in  via  di  dismissione,  il  contributo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costruzione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ridotto in misura  non  inferiore  del  20  per  cento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a quello previsto dalle tabelle  parametriche  regionali.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 hanno  la 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deliberare  ulteriori  riduzioni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contributo  di  costruzione,  fino  alla  completa  esenzione   dallo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stesso.";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i) all'articolo 20, comma 8, dopo il primo periodo,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fine, il seguente: "Fermi restando gli effetti comunque prodotti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silenzio, lo sportello unico per l'edilizia  rilascia  anche  in 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telematica, entro quindici giorni dalla  richiesta  dell'interessato,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un'attestazione circa il decorso dei  termini  del  procedimento,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assenza  di  richieste  di  integrazione  documentale  o  istruttorie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inevase e di  provvedimenti  di  diniego;  altrimenti,  nello  stesso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termine, comunica all'interessato che tali atti sono intervenuti.";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l) all'articolo 22, comma 1, lettera  a),  dopo  le  parole  "parti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strutturali  dell'edificio",  sono  inserite   le   seguenti   "o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prospetti";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m) all'articolo 23-ter, il comma 2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"2. La destinazione d'uso dell'immobile o  dell'unit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quella stabilita dalla documentazione di cui  all'articolo  9-bis,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1-bis.";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n) all'articolo 24, dopo il comma 7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"7-bis.  La   segnalazione   certificata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presentata, in assenza di lavori,  per  gli  immobili  legittimamente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realizzati privi di 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che presentano  i  requisiti  definiti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decreto del Ministro delle infrastrutture  e  dei  trasporti,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concerto con il Ministro della salute, con il Ministro per i  beni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 turismo e  con  il  Ministro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amministrazione, da adottarsi, previa intesa  in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unificata di cui all'articolo 8 del  decreto  legislativo  28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1997, n. 281, entro novanta giorni dalla data di  entrata 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presente disposizione.";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o) all'articolo 34, il comma 2-ter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p) dopo l'articolo 34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 34-bis  (Tolleranze  costruttive)  1.  Il  mancato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dell'altezza, dei distacchi, della cubatura, della superficie coperta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di ogni  altro  parametro  delle  singole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violazione edilizia se contenuto entro il  limite  del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cento delle misure previste nel titolo abilitativo.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2. Fuori dai casi di cui al comma 1,  limitatamente  agli  immobili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sottoposti a tutela ai sensi del decreto legislativo  22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2004,  n.  42,  costituiscono   inoltre   tolleranze   esecutive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irregolarit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geometriche e le modifiche alle finiture degli  edifici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minima 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 diversa  collocazione  di  impianti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interne, eseguite durante i lavori per l'attuazione  di  titoli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abilitativi edilizi, a condizione che non comportino violazione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 urbanistica ed edilizia e non  pregiudichino  l'agibilit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dell'immobile.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tolleranze esecutive di cui ai commi 1  e  2  realizzate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corso di precedenti interventi edilizi,  non  costituendo  violazioni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edilizie,  sono   dichiarate   dal   tecnico   abilitato,   ai 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dell'attestazione  dello  stato  legittimo  degli   immobili, 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modulistica relativa a nuove istanze,  comunicazioni  e  segnalazioni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edilizie ovvero, con apposita dichiarazione asseverata allegata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 aventi  per  oggetto  trasferimento  o   costituzione, 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scioglimento della comunione, di diritti reali.".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Nelle more dell'approvazione  del  decreto  del  Ministro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salute  di  cui  all'articolo  20,  comma  1-bis,  del  decreto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6 giugno 2001, n. 380, le disposizioni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decreto del Ministro per la sanit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5 luglio 1975,  pubblicato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sulla Gazzetta Ufficiale n. 190 del 18 luglio 1975,  si  interpretano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senso che i requisiti relativi all'altezza minima e  i 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igienico sanitari dei  locali  di  abitazione  ivi  previsti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considerano riferiti agli immobili che siano stati  realizzati  prima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data di entrata in vigore del  medesimo  decreto  e  che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ubicati nelle zone A o B, di cui al  decreto  ministeriale  2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1968, n. 1444,  o  in  zone  a  queste  assimilabili,  in  base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normativa regionale e ai piani urbanistici comunali.  Ai  fini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presentazione e rilascio dei titoli abilitativi per il recupero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qualificazione edilizia dei medesimi immobili  e  della  segnalazione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 della loro 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si fa riferimento alle  dimensioni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legittimamente preesistenti.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Ciascun  partecipante  alla  comunione  o  al  condominio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realizzare a proprie spese ogni opera di cui agli  articoli  2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9 gennaio 1989, n. 13, e 119 del decreto-legge 19 maggio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34, anche servendosi della cosa comune nel rispetto dei limiti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1102 del codice civile. Alla legge n.  13  del  1989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2, comma 1, sono  aggiunti,  in  fine,  i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periodi:  "Le  innovazioni  di  cui  al  presente  comma   non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considerate  in  alcun  caso  di  carattere  voluttuario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1121, primo comma,  del  codice  civile.  Per  la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resta fermo unicamente il divieto  di  innovazioni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possano recare pregiudizio  alla  stabilit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  alla  sicurezza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fabbricato, di cui al quarto  comma  dell'articolo  1120  del  codice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civile.";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l'articolo 8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Per effetto della  comunicazione  del  soggetto  interessato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volersi avvalere del presente comma, sono prorogati  di  tre  anni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termini di inizio e di ultimazione dei lavori di cui all'articolo  15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della Repubblica 6 giugno  2001,  n.  380,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come  indicati  nei  permessi  di  costruire  rilasciati  o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formatisi fino al 31 dicembre 2020,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 suddetti  termini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decorsi al momento della comunicazione dell'interessato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sempre che i  titoli  abilitativi  non  risultino  in  contrasto,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momento della comunicazione  dell'interessato,  con  nuovi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urbanistici approvati o adottati. La medesima proroga si applica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segnalazioni certificate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presentate  entro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termine ai sensi degli  articoli  22  e  23  del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Presidente della Repubblica 6 giugno 2001, n. 380.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Non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subordinata alle autorizzazioni di cui agli articoli  21,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106, comma  2-bis,  e  146  del  Codice  dei  beni  culturali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paesaggio, di cui al decreto legislativo 22 gennaio 2004, n.  42,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posa in opera di elementi o strutture amovibili  sulle  aree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10, comma 4, lettera  g),  del  medesimo  Codice,  fatta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eccezione per le pubbliche piazze, le vie o gli spazi  aperti  urbani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adiacenti a siti archeologici o ad altri beni di  particolare  valore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storico o artistico.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12, comma 2, del decreto-legge 17 ottobre 2016,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189, convertito, con modificazioni, dalla legge 15 dicembre 2016,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229, dopo le parole "titolo edilizio" sono aggiunte le seguenti:  "ai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dell'articolo 20 del testo unico delle disposizioni legislative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regolamentari in materia edilizia di cui al decreto del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Repubblica 6 giugno 2001, n.  380,  ovvero  verifica  i  titoli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 di cui agli  articoli  22  e  23  del  medesimo  decreto.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urbanistica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attestata dal professionista  abilitato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dall'Ufficio   comunale   tramite   i   titoli   edilizi    legittimi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dell'edificio preesistente, l'assenza di procedure sanzionatorie 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sanatoria in corso,  l'inesistenza  di  vincoli  di  inedificabilit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assoluta. Nei comuni  indicati  negli  allegati  1,  2  e  2-bis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della ricostruzione di edifici privati in tutto o in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lesionati,  crollati  o  demoliti,  od  oggetto   di   ordinanza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demolizione per pericolo di crollo, sono autorizzati ai sensi  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limiti di cui all'articolo  3-bis,  comma  2,  del  decreto-legge  24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ottobre 2019, n. 123, convertito, con modificazioni, dalla  legge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dicembre 2019, n. 156.".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12  del  decreto-  legge  8  aprile  2020,  n.  23,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modificazioni. dalla legge 5 giugno 2020, n. 40,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2-ter, lettera a-bis), le parole "alle quote  di  mutuo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 alle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immobiliari  appartenenti  alle   cooperative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edilizie a propriet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indivisa adibite  ad  abitazione  principale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relative pertinenze dei soci assegnatari che  si  trovino"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"alle cooperative  edilizie  a  propriet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indivisa, per mutui ipotecari erogati alle predette  cooperative,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importo massimo pari al prodotto tra l'importo di cui alla lettera b)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il numero dei rispettivi soci,  qualora  almeno  il  20%  dei  soci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assegnatari di immobili residenziali e relative pertinenze si  trovi,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momento dell'entrata in vigore della presente disposizione,";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 comma  2-ter,  dopo  la  lettera  a-bis)  sono  inserite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"a-ter) la sospensione delle rate del mutuo di cui al comma  a-bis)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concessa nella misura di: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6 mesi, qualora gli eventi di cui  all'articolo  2,  comma  479,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24 dicembre 2007, n. 244, verificatisi successivamente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31 gennaio 2020, riguardano un numero di assegnatari pari  ad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20 per cento dei soci;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12 mesi, qualora gli eventi di cui all'articolo  2,  comma  479,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24 dicembre 2007, n. 244, verificatisi successivamente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31 gennaio 2020, riguardano un numero di assegnatari compreso tra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valore superiore al 20 per cento e fino al 40 per cento dei soci;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18 mesi, qualora gli eventi di cui all'articolo  2,  comma  479,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24 dicembre 2007, n. 244, verificatisi successivamente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31 gennaio 2020, riguardano un numero di assegnatari superiore al  40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cento dei soci;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a-quater) l'istanza di sospensione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presentata  dalla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cooperativa mutuataria alla banca, attraverso il  modulo  pubblicato,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30 giorni dall'entrata in vigore del presente comma,  nel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internet del Gestore del Fondo di cui all'articolo  2,  comma  475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 della  legge  24  dicembre  2007,  n.  244,   che   riporta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l'indicazione dei documenti probatori degli eventi che determinano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di sospensione,  previa  delibera  assunta  dai  rispettivi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  deliberativi, 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nei  termini 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dall'atto costitutivo, dallo statuto o da altri  regolamenti  interni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medesima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Con decreto  del  Ministro  dell'economia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delle  finanze  possono  essere  stabilite  ulteriori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attuazione delle disposizioni di cui al comma 2-ter.";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il comma 2-quater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Accelerazione e semplificazione della  ricostruzione  pubblica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aree colpite da eventi sismici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Le disposizioni del presente decreto recanti  semplificazioni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agevolazioni procedurali o maggiori poteri  commissariali,  anche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alla scelta del contraente o all'aggiudicazione di  pubblici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lavori, servizi e forniture,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 procedure  concernenti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valutazioni ambientali o ai procedimenti amministrativi di  qualunque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tipo, trovano applicazione, senza  pregiudizio  dei  poteri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deroghe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previsti  dalla  legislazione  vigente,  alle  gestioni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commissariali, in corso alla data di entrata in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finalizzate alla ricostruzione  e  al  sostegno  delle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colpite da eventi sismici verificatisi sul territorio nazionale.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Senza pregiudizio di quanto previsto dal comma 1, il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straordinario di cui all'articolo  2  del  decreto-legge  17  ottobre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189, convertito, con modificazioni, dalla legge 15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229, nei comuni di cui  agli  allegati  1,  2  e  2-bis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medesimo  decreto-legge  n.  189  del  2016,  individua  con  propria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ordinanza  gli  interventi  e  le  opere  urgenti  e  di  particolare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anche relativi alla ricostruzione dei centri storici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 maggiormente colpiti, per i quali i poteri di ordinanza a  lui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attribuiti dall'articolo 2, comma 2, del  decreto-legge  n.  189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sono esercitabili  in  deroga  a  ogni  disposizione  di  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 da quella penale, fatto salvo il rispetto delle  disposizioni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codice delle leggi antimafia e delle misure  di  prevenzione,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al  decreto  legislativo  6  settembre  2011,  n.   159,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 Codice dei beni culturali e del paesaggio,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22 gennaio  2004,  n.  42,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vincoli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inderogabili  derivanti  dall'appartenenza  all'Unione  europea,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inclusi quelli derivanti dalle  direttive  2014/24/UE  e  2014/25/UE.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L'elenco di tali interventi e opere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comunicato al  Presidente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 dei  ministri,  che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impartire  direttive.  Per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coordinamento e la realizzazione degli interventi e  delle  opere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presente comma, il  Commissario  straordinario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nominare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fino a due sub-commissari, responsabili di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interventi,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individuare, ai sensi dell'articolo 15 del  decreto-legge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189 del 2016, il soggetto attuatore competente, che agisce sulla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ordinanze commissariali di cui al presente comma.  Il  compenso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due sub-commissari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determinato  in  misura  non  superiore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quella indicata all'articolo 15, comma 3, del decreto-legge 6  luglio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2011 n. 98, convertito, con  modificazioni,  dalla  legge  15  luglio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2011, n. 111. A tal fine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autorizzata la spesa di 100.000 euro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2020 e 200 mila euro annui a decorrere dal 2021. Ai relativi oneri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provvede mediante corrispondente riduzione dello stanziamento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speciale di parte  corrente  iscritto,  ai  fini  del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triennale 2020-2022, nell'ambito del programma «Fondi  di  riserva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speciali»  della  missione  «Fondi  da  ripartire»  dello  stato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previsione del Ministero dell'economia e  delle  finanze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allo scopo parzialmente utilizzando  l'accantonamento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Ministero medesimo..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15, comma 3-bis, del decreto-legge 17 ottobre 2016,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189, il primo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 protocollo  di  intesa  firmato  il  21  dicembre  2016  tra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  straordinario  del  Governo  per  la  ricostruzione,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 e  del  turismo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Conferenza episcopale italiana (CEI),  i  lavori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 delle  diocesi  e  degli  enti  ecclesiastici  civilmente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riconosciuti di cui al comma 1, lettera e), di importo non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soglia comunitaria per  singolo  lavoro,  seguono  le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previste per la ricostruzione privata  sia  per  l'affidamento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 che  per  l'affidamento  dei  lavori.  Resta  ferma  la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disciplina degli interventi di urgenza di cui all'articolo 15-bis.".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Titolo II</w:t>
      </w:r>
    </w:p>
    <w:p w:rsidR="00552931" w:rsidRDefault="00552931" w:rsidP="00552931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PROCEDIMENTALI E RESPONSABILIT</w:t>
      </w:r>
      <w:r w:rsidR="006A6D1B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À</w:t>
      </w:r>
    </w:p>
    <w:p w:rsidR="00552931" w:rsidRDefault="00552931" w:rsidP="00552931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  <w:lang w:eastAsia="it-IT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</w:t>
      </w:r>
    </w:p>
    <w:p w:rsidR="00552931" w:rsidRDefault="00552931" w:rsidP="00552931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procedimentali</w:t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12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Modifiche alla legge 7 agosto 1990, n. 241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Alla </w:t>
      </w:r>
      <w:r w:rsidRPr="00B74C9C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legge 7 agosto 1990, n.  241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sono  apportate 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dopo il comma 4,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</w:t>
      </w:r>
      <w:r w:rsidRPr="00B74C9C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4-bis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 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Le  pubbliche  amministrazioni  misurano   e   rendono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pubblici  i  tempi  effettivi   di   conclusione   dei   procedimenti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amministrativi di maggiore impatto per i cittadini e per le  imprese,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comparandoli con i termini  previsti  dalla  normativa  vigente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 Consiglio dei ministri,  su  proposta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per la pubblica amministrazione, previa intesa in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unificata di cui all'articolo 8 del  decreto  legislativo  28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1997, n. 281, sono definite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criteri  di  misurazione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tempi effettivi di conclusione  dei  procedimenti  di  cui 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periodo.";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8,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"8-bis.  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Le  determinazioni  relative  ai  provvedimenti,  alle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autorizzazioni, ai pareri, ai nulla  osta  e  agli  atti  di  assenso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comunque denominati, adottate dopo la scadenza  dei  termini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14-bis, comma 2, lettera c), 17-bis, commi 1 e  3,  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 1,  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ovvero  successivamente   all'ultima   riunione   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 cui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14-ter, comma 7, 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nonch</w:t>
      </w:r>
      <w:r w:rsidR="006A6D1B"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é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i provvedimenti di  divieto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prosecuzione dell'attivit</w:t>
      </w:r>
      <w:r w:rsidR="006A6D1B"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à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e di rimozione degli  eventuali  effetti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cui all'articolo 19, comma 3 e 6-bis, 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adottati  dopo  la  scadenza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dei termini ivi previsti,  sono  inefficaci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  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fermo  restando  quanto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previsto dall'articolo 21-nonies, ove ne ricorrano i presupposti 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condizioni.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all'articolo  </w:t>
      </w:r>
      <w:r w:rsidRPr="00B74C9C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3-bis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le  parole  "incentivano  l'uso   della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telematica"  sono  sostituite  dalle  seguenti:  "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agiscono 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strumenti informatici e telematici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 all'articolo  5,  comma   3,   dopo   le   parole   "L'unit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organizzativa competente" sono inserite le seguenti: ", il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8, comma 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lettera c), dopo le parole "l'ufficio" sono inserite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", il 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domicilio digitale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dell'amministrazione";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la lettera d)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 seguente: "d)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quali, attraverso  il  punto  di  accesso  telematico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64-bis del decreto legislativo 7 marzo 2005, n. 82 o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telematiche,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possibile  prendere  visione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atti, accedere al fascicolo informatico di cui all'articolo 41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decreto legislativo n.  82  del  2005  ed  esercitare  in 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telematica i diritti previsti dalla presente legge;";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dopo  la  lettera  d),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inserita  la  seguente:  "d-bis)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l'ufficio dove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possibile prendere visione degli atti che non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o accessibili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alla lettera d).";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10-bis, comma 1, il terzo  e  il  quarto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sostituiti dai seguenti:  "La  comunicazione  di  cui 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periodo sospende i  termini  di  conclusione  dei  procedimenti,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ricominciano a decorrere dieci giorni  dopo  la  presentazione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o, in mancanza delle stesse, dalla scadenza del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secondo periodo. Qualora  gli  istanti  abbiano  presentato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osservazioni, del loro eventuale mancato accoglimento il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procedimento o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sono tenuti a dare  ragione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motivazione del provvedimento finale di diniego  indicando,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 ne sono, i soli motivi ostativi  ulteriori  che  sono  conseguenza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osservazioni.  In  caso  di  annullamento  in   giudizio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adottato,  nell'esercitare  nuovamente  il  suo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potere l'amministrazione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addurre per la prima  volta  motivi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ostativi 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emergenti   dall'istruttoria   del  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annullato.";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16, comma 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il primo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secondo periodo la parola: "facoltativo"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all'articolo 17-bis: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rubrica, le parole "Silenzio assenso"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seguenti: "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Effetti del silenzio e dell'inerzia nei rapporti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1, dopo il primo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"Esclusi i  casi  di  cui  al  comma  3,  quando  per  l'adozione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provvedimenti normativi e amministrativi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la  proposta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una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amministrazioni pubbliche diverse da quella competente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adottare l'atto, la proposta stessa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trasmessa entro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 ricevimento   della   richiesta   da   parte   di   quest'ultima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1, come modificato dalla presente  lettera,  quarto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 dopo  le  parole  "dello  schema  di  provvedimento;"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"lo stesso termine  si  applica  qualora  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esigenze   istruttorie   siano   rappresentate   dall'amministrazione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nei casi di cui al secondo periodo." e le parole "non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ammesse" sono sostituite dalle seguenti: "Non sono ammesse";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al comma 2, dopo il primo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"Esclusi i casi di cui al  comma  3,  qualora  la  proposta  non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trasmessa  nei  termini  di  cui  al  comma   1,   secondo 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l'amministrazione competente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comunque procedere. In tal caso,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schema di provvedimento, corredato della relativa documentazione,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trasmesso  all'amministrazione  che  avrebbe  dovuto   formulare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proposta per acquisirne l'assenso ai sensi del presente articolo.";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</w:t>
      </w:r>
      <w:r w:rsidRPr="00B74C9C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all'articolo 18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 al  comma  1,  le  parole  da  "Entro  sei  mesi"  fino 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"interessate" sono sostituite dalle seguenti: "Le amministrazioni",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"di cui alla legge 4  gennaio  1968,  n.  15  e  successive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 e integrazioni" sono sostituite dalle seguenti: "di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decreto del Presidente della Repubblica 28 dicembre 2000, n. 445"; 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 3,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</w:t>
      </w:r>
      <w:r w:rsidRPr="00B74C9C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3-bis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 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Nei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procedimenti avviati su  istanza  di  parte,  che  hanno  ad  oggetto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l'erogazione di benefici economici comunque  denominati,  indennit</w:t>
      </w:r>
      <w:r w:rsidR="006A6D1B"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à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,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prestazioni previdenziali e  assistenziali,  erogazioni,  contributi,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sovvenzioni,  finanziamenti,  prestiti,  agevolazioni,  da  parte  di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pubbliche amministrazioni ovvero  il  rilascio  di  autorizzazioni  e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nulla osta comunque denominati, le dichiarazioni di cui agli articoli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46 e 47 del decreto del Presidente della Repubblica 28 dicembre 2000,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n. 445, ovvero l'acquisizione di dati e documenti di cui ai commi 2 e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3, sostituiscono ogni tipo  di  documentazione  comprovante  tutti  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requisiti  soggettivi  ed  oggettivi  richiesti  dalla  normativa  di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riferimento, fatto comunque salvo il rispetto delle disposizioni  del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codice delle leggi antimafia e delle misure di prevenzione,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decreto legislativo 6 settembre 2011, n. 159.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all'articolo 21-octies, comma 2,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 periodo: "La disposizione di cui al secondo periodo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  al  provvedimento  adottato  in   violazione 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10-bis.";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l) all'articolo 29, comma  2-bis,  dopo  le  parole  "il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prefissato" sono  inserite  le  seguenti:  ",  di  misurare  i  tempi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effettivi di conclusione dei procedimenti". </w:t>
      </w:r>
    </w:p>
    <w:p w:rsidR="00552931" w:rsidRPr="004A0B4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cyan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</w:t>
      </w:r>
      <w:r w:rsidRPr="004A0B41">
        <w:rPr>
          <w:rFonts w:ascii="Courier New" w:eastAsia="Times New Roman" w:hAnsi="Courier New" w:cs="Courier New"/>
          <w:b/>
          <w:color w:val="FF0000"/>
          <w:sz w:val="21"/>
          <w:szCs w:val="21"/>
          <w:highlight w:val="cyan"/>
          <w:lang w:eastAsia="it-IT"/>
        </w:rPr>
        <w:t>Entro il 31 dicembre 2020 le amministrazioni</w:t>
      </w:r>
      <w:r w:rsidRPr="004A0B41">
        <w:rPr>
          <w:rFonts w:ascii="Courier New" w:eastAsia="Times New Roman" w:hAnsi="Courier New" w:cs="Courier New"/>
          <w:color w:val="000000"/>
          <w:sz w:val="21"/>
          <w:szCs w:val="21"/>
          <w:highlight w:val="cyan"/>
          <w:lang w:eastAsia="it-IT"/>
        </w:rPr>
        <w:t xml:space="preserve"> e gli enti pubblici</w:t>
      </w:r>
    </w:p>
    <w:p w:rsidR="00552931" w:rsidRPr="004A0B4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highlight w:val="cyan"/>
          <w:lang w:eastAsia="it-IT"/>
        </w:rPr>
      </w:pPr>
      <w:r w:rsidRPr="004A0B41">
        <w:rPr>
          <w:rFonts w:ascii="Courier New" w:eastAsia="Times New Roman" w:hAnsi="Courier New" w:cs="Courier New"/>
          <w:color w:val="000000"/>
          <w:sz w:val="21"/>
          <w:szCs w:val="21"/>
          <w:highlight w:val="cyan"/>
          <w:lang w:eastAsia="it-IT"/>
        </w:rPr>
        <w:t xml:space="preserve">statali </w:t>
      </w:r>
      <w:r w:rsidRPr="004A0B41">
        <w:rPr>
          <w:rFonts w:ascii="Courier New" w:eastAsia="Times New Roman" w:hAnsi="Courier New" w:cs="Courier New"/>
          <w:b/>
          <w:color w:val="FF0000"/>
          <w:sz w:val="21"/>
          <w:szCs w:val="21"/>
          <w:highlight w:val="cyan"/>
          <w:lang w:eastAsia="it-IT"/>
        </w:rPr>
        <w:t>provvedono a verificare e a rideterminare,  in  riduzione,  i</w:t>
      </w:r>
    </w:p>
    <w:p w:rsidR="00552931" w:rsidRPr="004A0B4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highlight w:val="cyan"/>
          <w:lang w:eastAsia="it-IT"/>
        </w:rPr>
      </w:pPr>
      <w:r w:rsidRPr="004A0B41">
        <w:rPr>
          <w:rFonts w:ascii="Courier New" w:eastAsia="Times New Roman" w:hAnsi="Courier New" w:cs="Courier New"/>
          <w:b/>
          <w:color w:val="FF0000"/>
          <w:sz w:val="21"/>
          <w:szCs w:val="21"/>
          <w:highlight w:val="cyan"/>
          <w:lang w:eastAsia="it-IT"/>
        </w:rPr>
        <w:t>termini di durata  dei  procedimenti  di  loro  competenza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4A0B41">
        <w:rPr>
          <w:rFonts w:ascii="Courier New" w:eastAsia="Times New Roman" w:hAnsi="Courier New" w:cs="Courier New"/>
          <w:b/>
          <w:color w:val="FF0000"/>
          <w:sz w:val="21"/>
          <w:szCs w:val="21"/>
          <w:highlight w:val="cyan"/>
          <w:lang w:eastAsia="it-IT"/>
        </w:rPr>
        <w:t>dell'articolo 2 della legge 7 agosto 1990, n. 241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Gli enti locali possono gestire in  forma  associata  in  ambito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provinciale o metropolitano l'attuazione delle  disposizioni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all'articolo 18 della legge 7 agosto 1990, n. 241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Le province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metropolitane definiscono nelle assemblee  dei  sindaci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e nelle conferenze  metropolitane  appositi  protocolli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organizzare lo svolgimento delle funzioni conoscitive, strumentali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controllo, connesse all'attuazione delle norme di  semplificazione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documentazione e dei procedimenti amministrativi.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13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Accelerazione del procedimento in conferenza di servizi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Fino al 31 dicembre 2021, in tutti i casi in  cui  debba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indetta una conferenza di servizi decisoria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14, comma 2, della legge 7 agosto 1990, n. 241,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procedenti di adottare lo strumento della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semplificata di cui all'articolo 14-bis della medesima legge,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 tutte   le   amministrazioni   coinvolte    rilasciano 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determinazioni di competenza entro il termine perentorio di  sessanta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di fuori dei casi di  cui  all'articolo  14-bis,  comma  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l'amministrazione procedente svolge, entro trenta  giorni  decorrenti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scadenza del termine per il rilascio  delle  determinazioni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delle singole amministrazioni,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14-ter, comma 4,  della  legge  n.  241  del  1990,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riunione telematica di tutte le amministrazioni coinvolte nella quale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prende atto delle rispettive posizioni e procede senza  ritardo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stesura della determinazione motivata conclusiva della conferenza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 verso  la  quale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proposta  opposizione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di cui all'articolo 14-quinquies, della legge n.  241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1990, ai sensi e nei termini ivi indicati. Si considera  in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acquisito l'assenso senza condizioni delle  amministrazioni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abbiano partecipato alla riunione ovvero, pur partecipandovi,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abbiano espresso la propria posizione,  ovvero  abbiano  espresso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dissenso non motivato o riferito a questioni  che  non  costituiscono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della conferenza.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Nei casi di cui agli articoli 1 e 2,  ove  si  renda  necessario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riconvocare la  conferenza  di  servizi  sul  livello  successivo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  tutti  i  termini  sono  ridotti  della 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ulteriori atti di autorizzazione, di  assenso  e  i  pareri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denominati, eventualmente  necessari  in  fase  di  esecuzione,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rilasciati  in  ogni  caso  nel  termine  di  sessanta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richiesta.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>
      <w:pP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br w:type="page"/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14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Disincentivi alla introduzione di nuovi oneri regolatori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8 della legge 11 novembre 2011,  n.  180,  dopo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"1-bis. Per gli  atti  normativi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statale, il costo derivante dall'introduzione degli  oneri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regolatori, compresi quelli informativi e amministrativi  ed  esclusi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quelli  che  costituiscono  livelli  minimi  per  l'attuazione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regolazione europea, qualora non contestualmente compensato  con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riduzione stimata di oneri di  pari  valore,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qualificato,  salva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deroga espressa, come onere fiscalmente detraibile, ferma restando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previa quantificazione delle minori entrate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individuazione di un'idonea copertura finanziaria con norma di  rango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primario. Per gli atti normativi di iniziativa governativa, la  stima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predetto costo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inclusa  nell'ambito  dell'analisi  di  impatto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regolamentazione di cui all'articolo della  legge  14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2005, n. 246.".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15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Agenda per la semplificazione,  ricognizione  e  semplificazione  dei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procedimenti e modulistica standardizzata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</w:t>
      </w:r>
      <w:r w:rsidRPr="00B74C9C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All'articolo  24  del  decreto-legge  24  giugno  2014,  n.  90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11 agosto  2014,  n.  114,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 1,  le  parole  "Entro  il  31  ottobre  2014"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"Entro il 30 settembre  2020";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"triennio  2015-2017"  sono  sostituite  dalle   seguenti:   "periodo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2020-2023" e le parole "condivise" sono sostituite dalle seguenti: "e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programma di  interventi  di  semplificazione  per  la  ripresa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seguito dell'emergenza epidemiologica da COVID-19, condivisi"; 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dopo il comma  1  sono  inseriti  i  seguenti:  "</w:t>
      </w:r>
      <w:r w:rsidRPr="00B74C9C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1-bis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 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Entro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centocinquanta giorni dall'entrata in vigore del presente decreto, lo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Stato, le Regioni e le  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autonomie  locali</w:t>
      </w: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,  sentite  le  associazioni</w:t>
      </w:r>
    </w:p>
    <w:p w:rsidR="00552931" w:rsidRPr="00B74C9C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imprenditoriali,  completano   la   ricognizione   dei 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B74C9C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amministrativi al fine di 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individuare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a)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soggette  ad  autorizzazione,  giustificate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motivi imperativi di interesse generale e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soggette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regimi giuridici di cui agli articoli 19, 19-bis e 20 della  legge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1990, n. 241, ovvero al mero obbligo di comunicazione;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b) i provvedimenti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autorizzatori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gli adempimenti e  le 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incidenti  sulla  libert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iniziativa  economica  ritenuti 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indispensabili,  fatti   salvi   quelli   imposti   dalla   normativa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dell'Unione europea e quelli posti a tutela di principi  e  interessi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costituzionalmente rilevanti;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c) </w:t>
      </w:r>
      <w:r w:rsidRPr="00B74C9C">
        <w:rPr>
          <w:rFonts w:ascii="Courier New" w:eastAsia="Times New Roman" w:hAnsi="Courier New" w:cs="Courier New"/>
          <w:b/>
          <w:color w:val="FF0000"/>
          <w:sz w:val="21"/>
          <w:szCs w:val="21"/>
          <w:lang w:eastAsia="it-IT"/>
        </w:rPr>
        <w:t>i procedimenti da semplificare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d) le discipline e i tempi uniformi per tipologie  omogenee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procedimenti;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e) i procedimenti  per  i  quali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adottare un'autorizzazione generale;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f) i livelli di regolazione superiori a quelli minimi richiesti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l'adeguamento alla normativa dell'Unione europea.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Gli esiti della ricognizione sono  trasmessi  al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Consiglio  di  ministri  e   al   Ministro   per   la 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amministrazione, alla  Conferenza  delle  regioni  e  delle  province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autonome,  all'Unione  delle  province  italiane  e  all'Associazione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nazionale dei comuni italiani.";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 comma 2, le parole "Entro centottanta  giorni  dall'entrata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 vigore del presente decreto"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 al  comma  3,  le  parole  "con  riferimento  all'edilizia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all'avvio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produttive"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 comma 4,  le  parole  "per  l'edilizia  e  per  l'avvio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produttive" sono 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16, comma 6, del decreto  legislativo  1°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2009 n. 178, le parole "per l'approvazione" sono 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All'attuazione  delle  disposizioni  del  presente  articolo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con le risorse finanziarie, strumentali ed umane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legislazione vigente.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16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per facilitare l'esercizio del  diritto  di  voto  degli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italiani all'estero nel referendum confermativo del testo di  legge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costituzionale, recante "Modifiche agli articoli 56, 57 e 59  della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Costituzione in materia di riduzione del numero dei parlamentari"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Per   il   referendum   confermativo   del   testo   di   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costituzionale, recante: «Modifiche agli articoli 56, 57 e  59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Costituzione in materia di riduzione del  numero  dei  parlamentari»,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pubblicato nella Gazzetta Ufficiale, Serie Generale, n.  240  del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ottobre 2019: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il termine di cui all'articolo 12,  comma  7,  primo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legge 27 dicembre 2001, n. 459,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fissato  alle  ore  16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marted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antecedente la data stabilita per le votazioni in Italia;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il  Ministero  degli  affari  esteri  e  della   cooperazione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internazionale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disporre che la spedizione 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12, comma 7, secondo periodo, della legge 27 dicembre 2001,  n.  459,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avvenga con valigia diplomatica non accompagnata;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il numero minimo e massimo di elettori per ciascun  seggio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13, comma 1, della legge 27 dicembre 2001,  n.  459,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stabilito rispettivamente in ottomila e novemila elettori;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l'onorario in favore dei componenti dei  seggi  elettorali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 13  della  legge  27  dicembre  2001,  n.  459,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aumentato del 50 per cento.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6809B9" w:rsidRDefault="006809B9" w:rsidP="006809B9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</w:t>
      </w:r>
    </w:p>
    <w:p w:rsidR="00552931" w:rsidRPr="006809B9" w:rsidRDefault="006809B9" w:rsidP="006809B9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Disposizioni in materia di enti locali e stato di emergenza</w:t>
      </w:r>
    </w:p>
    <w:p w:rsidR="006809B9" w:rsidRPr="006809B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17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Stabilit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finanziaria degli enti locali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In considerazione della situazione  straordinaria  di  emergenza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sanitaria derivante dalla diffusione dell'epidemia  da  COVID-19,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cui all'articolo 243-bis,  comma  5,  primo  periodo,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 18  agosto  2000,  n.  267,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fissato  al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settembre  2020  qualora  il  termine   di   novanta   giorni   scada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antecedentemente alla predetta data. Sono rimessi in termini i Comuni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i quali il termine di novanta giorni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scaduto alla data del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giugno 2020, per effetto del rinvio operato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107, comma 7, del decreto-legge 17 marzo 2020, n. 18, convertito,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24 aprile 2020, n. 27, ovvero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scaduto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fra il 30 giugno 2020 e la data di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Nei casi di cui al comma 7 dell'articolo 243-quater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agosto 2000, n. 267, l'applicazione  dell'articolo  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2, del decreto legislativo 6 settembre 2011, n. 149,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sospesa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fino al 30 giugno 2021, qualora l'ente locale  abbia  presentato,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successiva al 31 dicembre 2017 e fino al  31  gennaio  2020,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piano di riequilibrio riformulato o rimodulato, ancorch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corso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approvazione a norma delle leggi vigenti in materia.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comma 7 dell'articolo 243-quater del decreto  legislativo 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  2000,   n.   267,    trova    applicazione,    limitatamente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all'accertamento da parte della competente  sezione  regionale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Corte  dei  conti  del  grave  e  reiterato  mancato  rispetto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obiettivi intermedi fissati dal piano, a decorrere  dal  2019  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avendo quale riferimento il piano eventualmente  riformulato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rimodulato, deliberato dall'ente locale  in  data  successiva  al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2017 e fino al 31 gennaio 2020. Gli  eventuali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corso, unitamente all'efficacia degli eventuali provvedimenti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adottati, sono sospesi  fino  all'approvazione  o  al  diniego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rimodulazione o riformulazione deliberata dall'ente locale.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 della  legge  27  dicembre  2017,  n.  205,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il comma 850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comma 889, l'ultimo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18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Modifiche al decreto-legge 25 marzo  2020,  n.  19,  convertito,  con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modificazioni, dalla legge 22 maggio 2020, n. 35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Il comma 2 dell'articolo 3 del decreto-legge 25 marzo  2020,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19, convertito, con modificazioni, dalla legge 22 maggio 2020, n. 35,</w:t>
      </w:r>
    </w:p>
    <w:p w:rsid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6809B9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III</w:t>
      </w:r>
    </w:p>
    <w:p w:rsidR="006809B9" w:rsidRDefault="006809B9" w:rsidP="006809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              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concernenti l'organizzazione del sistema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universitario</w:t>
      </w:r>
    </w:p>
    <w:p w:rsidR="00552931" w:rsidRDefault="006809B9" w:rsidP="006809B9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e disposizioni concernenti il Corpo nazionale dei</w:t>
      </w:r>
      <w:r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  <w:lang w:eastAsia="it-IT"/>
        </w:rPr>
        <w:t xml:space="preserve">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Vigili del fuoco</w:t>
      </w:r>
    </w:p>
    <w:p w:rsidR="006809B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6809B9" w:rsidRPr="006809B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19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Misure di semplificaz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ione</w:t>
      </w:r>
    </w:p>
    <w:p w:rsidR="00552931" w:rsidRP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in materia di  organizzazione  del  sistema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universitario</w:t>
      </w:r>
      <w:r w:rsidR="00552931"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Alla legge 30 dicembre 2010, n. 240, sono apportate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1, comma 2, le parole: "che hanno  conseguito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sostenibilit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bilancio,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risultati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elevato livello nel campo della  didattica  e  della  ricerca,"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soppresse e l'ultimo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 "Con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Ministero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  di  concerto  con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dell'economia e delle finanze sono definiti i  criteri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l'ammissione  alla  sperimentazione  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periodica dei risultati conseguiti, fermo restando  il  rispetto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limite massimo delle spese di personale, come previsto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5, comma 6, del decreto legislativo 29 marzo 2012 n. 49;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6, comma 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infine,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"La quantificazione di cui al secondo periodo,  qualora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diversamente richiesto dai soggetti  finanziatori,  avviene  su 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mensile.";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7, comma 3, sono  aggiunti,  infine,  i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periodi: "Fino al 31 dicembre 2020, i trasferimenti di cui al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possono avvenire anche tra docenti di qualifica diversa,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limiti delle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assunzionali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interessate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conseguentemente adeguate a seguito dei trasferimenti  medesimi.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trasferimenti di cui al presente comma sono computati  nella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quinto dei posti disponibili, di cui all'articolo 18, comma 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18,  comma  4,  le  parole  "non  hanno  prestato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servizio"  sono  sostituite  dalle  seguenti:  "non  hanno   prestato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quale professore ordinario, professore associato  di  ruolo,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ricercatore a tempo indeterminato, ricercatore a tempo determinato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24, comma 3, lettere a) e b),";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22, comma 3, dopo il primo periodo,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seguente: "I soggetti di cui al comma 1, possono conferire,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rinnovare, assegni di durata inferiore a un anno, e,  in  ogni  caso,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inferiore a  sei  mesi,  esclusivamente  per  lo  svolgimento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progetti di ricerca,  la  cui  scadenza  non  consente  di  conferire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assegni di durata annuale.";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24, dopo il comma 5,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"5-bis. 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qualora  abbia  le  necessarie  risorse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propria  programmazione,  nei  limiti  del  le  risorse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assunzionali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 a  legislazione  vigente   per   l'inquadramento 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 di professore associato, ha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anticipare, dopo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primo  anno  del  contratto  di  cui  al   comma   3,   lettera   b),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l'inquadramento di cui  al  comma  5,  previo  esito  positivo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valutazione.  In  tali  casi  la  valutazione  comprende   anche 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 di  una  prova   didattica   nell'ambito   del 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scientifico   disciplinare   di   appartenenza   del   titolare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contratto.".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8 del decreto legislativo 27 gennaio 2012,  n.  19,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10,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"10-bis.  Con  regolamento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adottarsi ai sensi dell'articolo  17,  comma  2,  della  legge  23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1988, n. 400, sentiti l'ANVUR, la Conferenza dei rettori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italiane e il  Consiglio  universitario  nazionale,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accreditamento  dei  corsi  di  studio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istituire presso sedi universitarie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esistenti, in  coerenza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gli obiettivi di semplificazione delle procedure e di  valorizzazione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dell'efficienza  delle  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 Con   decreto   del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ricerca, da adottarsi entro e non  oltre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data del 15 aprile  precedente  all'avvio  dell'anno  accademico,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prevista la concessione o il diniego dell'accreditamento. A decorrere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data di entrata in vigore del regolamento di 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comma, i commi da 3 a 10 del presente articolo sono abrogati.".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Nelle Scuole superiori a ordinamento speciale, il titolo  finale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rilasciato al termine dei corsi ordinari di durata corrispondente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corsi di secondo livello dell'ordinamento universitario,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corsi di laurea magistrale a ciclo unico,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equiparato, agli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legge, al master di secondo livello di cui all'articolo  3,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9, del decreto del Ministro dell'istruzione,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 22 ottobre 2004, n. 270. Sono, in ogni  caso,  ammessi,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esami finali dei corsi delle Scuole superiori a ordinamento speciale,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candidati che abbiano conseguito la laurea o la laurea  magistrale.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disposizioni  di  cui  al  presente  comma  si  applicano,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autorizzazione del Ministero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corsi analoghi, attivati dalle Scuole superiori  istituite  presso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gli  atenei,  accreditati  in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alla  disciplina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8 del decreto legislativo 27 gennaio 2012, n. 19.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collegio dei  revisori  legali  dei  conti  delle  fondazioni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universitarie di diritto privato di cui  al  decreto  del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Repubblica 24 maggio 2001, n. 254,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organo di controllo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fondazione e svolge le funzioni previste dal  Codice  civile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sindacale.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nomina,  la  composizione,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e il funzionamento del collegio sono stabiliti dai singoli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statuti. Il collegio dei revisori legali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costituito dal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dai componenti titolari e  supplenti.  Il  presidente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nominato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fondazione e individuato tra i soggetti che sono  iscritti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dei revisori legali e che hanno svolto,  per  almeno  cinque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anni, funzioni di revisore legale presso  istituzioni  universitarie.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collegio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costituito dai componenti titolari, nel numero  minimo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tre e massimo di cinque, e dai componenti  supplenti,  nel  numero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sufficiente  a  garantire  l'ordinario  funzionamento  del  collegio.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Almeno due componenti  titolari  del  collegio  sono  nominati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fondazione, su  designazione  del  Ministero  dell'economia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finanze e del Ministero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della  ricerca,  e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individuati,  prioritariamente,  tra  i  dipendenti  delle   predette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e, in ogni caso, tra coloro che sono in possesso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requisito di iscrizione nel registro dei revisori legali. 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 del decreto del Presidente della Repubblica  24  maggio  2001,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254,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5. Ai fini del concorso di  cui  all'articolo  2  del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dell'istruzione,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 10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2017, n. 130, i titoli di cui al comma 1 dell'articolo 5  del  citato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non sono riconoscibili e computabili ai concorrenti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possesso di diploma di  specializzazione, 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  concorrenti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titolari di contratto di specializzazione e ai  candidati  dipendenti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medici delle strutture  del  Servizio  sanitario  nazionale  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strutture private con esso accreditate ovvero in possesso del diploma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formazione specifica  per  medico  di  medicina  generale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21 del decreto legislativo 17 agosto 1999, n. 368.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1, comma 245, della legge 27 dicembre 2019, n. 160,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 seguente:  "La  commissione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valutazione, istituita con decreto del Presidente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ministri,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composta  da  cinque  membri  di  alta  qualificazione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designati,  uno  ciascuno,  dal  Ministro 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ricerca,  dal  presidente  del   Consiglio   direttivo   dell'Agenzia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di valutazione del sistema universitario  e  della  ricerca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(ANVUR),  dal  presidente   dell'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European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Research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Council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 dell'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European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Science  Foundation  e  da  un  componente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designato   dal   presidente   della   Conferenza   dei   rettori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(CRUI), d'intesa con il  presidente  della  Consulta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presidenti degli enti pubblici di ricerca.".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20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Disposizioni concernenti il Corpo nazionale dei vigili del fuoco)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La tabella C allegata al decreto legislativo 13 ottobre 2005,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 tabella C di cui all'allegato A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 la  quale  reca  gli  allegati  n.  1,  n.  2   e   n. 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rispettivamente disciplinanti, a far data dal 1° gennaio 2020, dal 1°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gennaio 2021  e  dal  1°  gennaio  2022  le  misure  dello  stipendio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tabellare, delle 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rischio  e  mensile,  dell'assegno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retribuzione di rischio  e  di  posizione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fissa del personale del Corpo nazionale dei vigili del fuoco.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Gli  effetti  retributivi  derivanti  dall'applicazione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tabella C di cui al comma 1, costituiscono miglioramenti economici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dell'articolo 12, comma 5, del decreto  legislativo  19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177, e dell'articolo 261 del decreto legislativo 13  ottobre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2005, n. 217.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Per fronteggiare imprevedibili  e  indilazionabili  esigenze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servizio, connesse all'attivit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soccorso  tecnico  urgente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ulteriori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istituzionali del Corpo nazionale dei vigili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fuoco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correlato  addestramento  operativo,  l'attribuzione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annua di ore di lavoro straordinario prevista dall'articolo 11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10 agosto 2000, n. 246 e dall'articolo 8-ter del 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14 giugno 2019, n. 53, convertito con  modificazioni  dalla  legge  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2019, n. 77,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incrementata di 55.060 ore per l'anno  2021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401.900 ore a decorrere dall'anno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 fine di  potenziare  l'efficacia  dei  servizi  istituzionali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svolti  dal  Corpo  nazionale  dei  vigili  del  fuoco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razionalizzare il quadro dei relativi istituti retributivi accessori,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fondo  di  amministrazione  del  personale  non  direttivo  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dirigente del Corpo nazionale dei vigili del fuoco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incrementato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 693.011 dal 1° gennaio 2020, di euro 3.772.440  dal  1°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2021, di euro 13.972.000 a decorrere dal 1° gennaio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Allo scopo di armonizzare il sistema delle 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spettanti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personale che espleta funzioni specialistiche del Corpo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vigili del fuoco con quello del personale delle Forze di polizia,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 risorse  di  cui  all'articolo  17-bis,  comma  5,  del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29 maggio 2017, n. 97 sono incrementate: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per il settore aeronavigante, di  euro  1.161.399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3.871.331 a decorrere dall'anno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b) per il settore dei sommozzatori, di euro  400.153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1.333.843 a decorrere dall'anno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per il settore nautico, ivi compreso il personale  che  svolge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antincendi lagunare, di euro 552.576 per l'anno  2021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 1.841.920 a decorrere dall'anno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 Per  il  riconoscimento  dell'impegno  profuso   al   fine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fronteggiare  le  eccezionali  e  crescenti  esigenze  del   soccorso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pubblico, al personale appartenente al ruolo dei vigili del  fuoco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ruolo dei capi squadra e dei capi reparto,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appartenente  alle  corrispondenti  qualifiche  dei  ruoli   speciali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antincendio  (AIB)  a  esaurimento  e  dei   ruoli   delle   funzioni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specialistiche del Corpo nazionale dei vigili del  fuoco  che  matura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nell'anno 2021 un'anzianit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effettivo servizio di almeno 32  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 suddetto Corpo,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corrisposto un assegno una tantum di euro 300.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medesimo personale che  matura  nell'anno  2022  un'anzianit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effettivo  servizio  di  almeno  32  anni  nel  suddetto  Corpo,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corrisposto un assegno una tantum di euro 400.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In  relazione  alla  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 funzioni   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dirigenziali connesse alle  esigenze 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soccorso  pubblico,  al  fine   di   incentivare   il   miglioramento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dell'efficienza dei correlati servizi, il fondo per  la  retribuzione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rischio e posizione e di  risultato  del  personale  dirigente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livello non generale del Corpo nazionale  dei  vigili  del  fuoco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incrementato: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per  la  quota  variabile  della  retribuzione  di  rischio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posizione di euro 52.553 dal 1° gennaio 2021  e  di  euro  363.938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decorrere dal 1° gennaio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per la retribuzione di risultato di euro 23.346 dal 1°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161.675 a decorrere dal 1° gennaio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 7  il  fondo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retribuzione di rischio e posizione  e  di  risultato  del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dirigente di livello generale del  Corpo  nazionale  dei  vigili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fuoco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incrementato: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per  la  quota  variabile  della  retribuzione  di  rischio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posizione di euro 14.494 dal 1° gennaio 2021  e  di  euro  100.371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decorrere dal 1° gennaio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per la retribuzione di risultato di euro 4.659 dal 1°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32.267 a decorrere dal 1° gennaio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Per il potenziamento dell'efficacia  dei  servizi  istituzionali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svolti dal Corpo nazionale  dei  vigili  del  fuoco,  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previsto  dall'articolo  17-bis,  comma  2,  lettera  c),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29 maggio 2017, n. 97, il fondo di  produttivit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personale direttivo del Corpo nazionale dei vigili del  fuoco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incrementato di euro 715.341 dal 1° gennaio 2021 e di euro  3.390.243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decorrere dal 1° gennaio 2022, anche  per  il  finanziamento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spesa connessa all'istituzione delle posizioni organizzative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199 e 223 del decreto legislativo 13 ottobre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Al fine di armonizzare gli elementi retributivi  del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appartenente ai  ruoli  tecnico-operativi  del  Corpo  nazionale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vigili del fuoco con quello appartenente alle  Forze  di  polizia,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dal 1° gennaio 2021  la  maggiorazione  dell'indennit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rischio, istituita ai sensi dell'articolo 64, comma  4,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Presidente della Repubblica 4 agosto 1990, n. 335,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riassorbita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nuove misure previste per l'indennit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rischio  e  indicate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nella relativa tabella C di cui al 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ai commi 4, 7, 8 e 9, i  fondi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incentivazione del personale del Corpo nazionale  dei  vigili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fuoco sono annualmente  incrementati,  a  decorrere  dall'anno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dalle risorse, indicate nell'allegato B al presente provvedimento.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L'articolo 14-sexies del decreto legislativo 29 maggio 2017,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97, si interpreta nel senso che al personale appartenente  al  gruppo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sportivo vigili del fuoco Fiamme rosse  e  alla  banda  musicale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Corpo nazionale dei vigili del fuoco in servizio  alla  data  del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2017, in occasione degli inquadramenti di cui agli  articoli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124 e 129 del decreto legislativo 13 ottobre 2005, n. 217, si applica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l'articolo 261 del medesimo decreto legislativo 13 ottobre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13. Nelle ipotesi in cui  il  personale  del  Corpo  nazionale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vigili del fuoco, a seguito dell'applicazione del  presente  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consegua, a titolo di assegni fissi e continuativi, ivi compresi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scatti convenzionali, un trattamento economico inferiore a quello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godimento allo stesso titolo all'atto  della  suddetta  applicazione,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l'eccedenza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attribuita  sotto  forma  di  assegno  ad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personam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pensionabile da riassorbire con i successivi miglioramenti economici.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14. Agli oneri derivanti  dall'attuazione  del  presente  articolo,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pari a euro 65 milioni per l'anno 2020, a euro 120 milioni per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2021 e a euro 164,5 milioni a decorrere dall'anno  2022,  comprensivi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oneri indiretti, definiti ai sensi dell'articolo 17,  comma  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31 dicembre 2009, n. 196 e pari a 3,161 milioni  di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l'anno 2020, a 5,8 milioni di  euro  per  l'anno  2021  e  a  7,6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milioni  di  euro  a  decorrere  dal  2022,  si   provvede 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corrispondente utilizzo delle risorse del fondo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comma 133, della legge 27 dicembre 2019, n.  160,  iscritto  nello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stato  di  previsione  del  Ministero  dell'interno.  Con  successivi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normativi, nel limite di  spesa  di  500  mila  euro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 dall'anno  2022,  si  provvede  alla  valorizzazione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personale operativo del Corpo nazionale dei vigili  del  fuoco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nuove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assunzionali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all'articolo 1,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138, della legge 27 dicembre 2019, n. 160.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15. Gli effetti giuridici ed economici di cui al presente  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decorrono  dal  1°  gennaio  2020  ed  ai  fini  previdenziali,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incrementi hanno effetto esclusivamente con  riferimento  ai  periodi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contributivi maturati a decorrere dalla medesima data.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16. Il Ministro dell'economia e delle  finanze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autorizzato  ad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apportare, con propri decreti, le occorrenti variazioni di bilancio.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444509" w:rsidRDefault="006809B9" w:rsidP="006809B9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="00552931" w:rsidRPr="00444509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>Capo IV</w:t>
      </w:r>
    </w:p>
    <w:p w:rsidR="00552931" w:rsidRPr="00444509" w:rsidRDefault="00552931" w:rsidP="006809B9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</w:pPr>
      <w:r w:rsidRPr="00444509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>Responsabilit</w:t>
      </w:r>
      <w:r w:rsidR="006A6D1B" w:rsidRPr="00444509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>à</w:t>
      </w:r>
    </w:p>
    <w:p w:rsidR="006809B9" w:rsidRPr="0044450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highlight w:val="yellow"/>
          <w:lang w:eastAsia="it-IT"/>
        </w:rPr>
      </w:pP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444509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                             Art. 21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                    Responsabilit</w:t>
      </w:r>
      <w:r w:rsidR="006A6D1B" w:rsidRPr="00444509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>à</w:t>
      </w:r>
      <w:r w:rsidRPr="00444509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erariale</w:t>
      </w: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1, comma 1, della legge 14  gennaio  1994,  n.  20,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primo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 "</w:t>
      </w: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La  prova  del  dolo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richiede la dimostrazione della volont</w:t>
      </w:r>
      <w:r w:rsidR="006A6D1B"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à</w:t>
      </w: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dell'evento dannoso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Limitatamente ai fatti commessi dalla data di entrata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presente decreto e fino al 31 luglio 2021, 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sottoposti alla  giurisdizione  della  Corte  dei  conti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pubblica per l'azione di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1 della legge 14 gennaio 1994, n. 20,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limitata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casi in cui la produzione del danno  conseguente  alla  condotta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soggetto agente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 lui  </w:t>
      </w: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dolosamente  voluta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La  limitazione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dal primo periodo non si applica per i danni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cagionati da omissione o inerzia del soggetto agente. </w:t>
      </w:r>
    </w:p>
    <w:p w:rsidR="006809B9" w:rsidRDefault="006809B9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22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Controllo concomitante della  Corte  dei  conti  per  accelerare  gli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interventi di sostegno e di rilancio dell'economia nazionale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La Corte dei conti,  anche  a  richiesta  del  Governo  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Commissioni parlamentari, svolge il controllo concomitante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11, comma 2, della legge 4 marzo 2009, n. 15, sui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principali piani, programmi e progetti relativi  agli  interventi  di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sostegno  e  di   rilancio   dell'economia   nazionale.  </w:t>
      </w: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L'eventuale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accertamento di gravi irregolarit</w:t>
      </w:r>
      <w:r w:rsidR="006A6D1B"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à</w:t>
      </w: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gestionali, ovvero di rilevanti e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ingiustificati  ritardi  nell'erogazione  di  contributi  secondo  le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vigenti  procedure  amministrative  e  contabili,  </w:t>
      </w:r>
      <w:proofErr w:type="spellStart"/>
      <w:r w:rsidR="006A6D1B"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é</w:t>
      </w:r>
      <w:proofErr w:type="spellEnd"/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 immediatamente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trasmesso    all'amministrazione    competente    ai    fini    della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responsabilit</w:t>
      </w:r>
      <w:r w:rsidR="006A6D1B"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à</w:t>
      </w: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dirigenziale ai sensi e per gli effetti dell'articolo</w:t>
      </w:r>
    </w:p>
    <w:p w:rsidR="00552931" w:rsidRPr="0044450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444509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21, comma 1, del decreto legislativo 30 marzo 2001, n. 165.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Consiglio di presidenza della Corte dei conti, nell'esercizio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potest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regolamentare autonoma di cui alla vigente  normativa,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all'individuazione  degli  uffici  competenti  e  adotta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 organizzative necessarie per l'attuazione  delle  disposizioni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presente articolo senza  nuovi  o  maggiori  oneri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finanza pubblica e nell'ambito della vigente dotazione  organica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personale amministrativo e della magistratura contabile.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Art. 23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Modifiche all'articolo 323 del codice penale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323, primo comma, del codice penale, le parole  "di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norme di legge o di regolamento," sono sostituite dalle seguenti: "di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regole di condotta espressamente previste dalla legge o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aventi forza di legge e dalle quali  non  residuino  margini  di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discrezionalit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Pr="00552931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Titolo III</w:t>
      </w:r>
    </w:p>
    <w:p w:rsid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Misure di semplificazione per il sostegno e la diffusion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e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dell'amministrazione digitale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  <w:lang w:eastAsia="it-IT"/>
        </w:rPr>
        <w:br/>
      </w: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</w:t>
      </w:r>
    </w:p>
    <w:p w:rsidR="00552931" w:rsidRPr="00B71E58" w:rsidRDefault="00552931" w:rsidP="00B71E5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Cittadinanza digitale e accesso ai servizi digitali della pubblica</w:t>
      </w:r>
      <w:r w:rsid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amministrazione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24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digitale, domicilio digitale e accesso ai servizi digitali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favorire l'accesso ai servizi in  rete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pubblica amministrazione da parte  di  cittadini  e  imprese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l'effettivo esercizio del diritto all'uso delle tecnologie  digitali,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decreto legislativo  7  marzo  2005,  n.  82,  sono 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3-bis: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01, le parole ", lettere a) e b)" sono soppresse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le parole "identit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digitale" sono  aggiunte  le  seguenti:  "e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attraverso il punto di accesso telematico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64-bis";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 comma  1-bis,  il  secondo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 "Nel caso in cui il domicilio eletto risulti non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 procede  alla  cancellazione   d'ufficio   dall'indice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6-quater  secondo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fissate  nelle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guida.";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1-quater, dopo il primo  periodo,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"Con le stesse Linee guida, fermo restando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commi 3-bis e 4-bis, sono definite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gestione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aggiornamento dell'elenco di cui all'articolo 6-quater anche nei casi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decesso  del  titolare  del  domicilio  digitale  eletto   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impossibilit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sopravvenuta di avvalersi del domicilio";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al  comma  3-bis,  il  secondo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"Con lo stesso decreto sono determinate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ai predetti soggetti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reso disponibile un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ovvero altre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quali, anche per  superare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divario digitale, i documenti possono essere messi a  disposizione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consegnati a coloro che non hanno accesso ad un domicilio digitale.";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5) il comma 4-bis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"4-bis. Fino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fissata nel decreto di cui al comma 3-bis,  i 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 possono  predisporre  le  comunicazioni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che non hanno un  domicilio  digitale  ovvero  nei  casi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non attivo, non funzionante o  non  raggiungibile,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come documenti informatici sottoscritti con firma  digitale  o  altra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firma elettronica qualificata, da conservare nei propri  archivi, 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inviare agli stessi, per posta ordinaria o raccomandata con avviso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ricevimento, copia analogica di tali documenti sottoscritti con firma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autografa  sostituita  a  mezzo   stampa   predisposta   secondo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 di  cui  all'articolo  3  del  decreto  legislativo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1993, n. 39  ovvero  un  avviso  con  le  indicazioni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quali i suddetti documenti sono messi a disposizione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consegnati al destinatario.";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6) al comma 4-quinquies, il primo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"Fino all'adozione delle Linee guida 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3-bis,  comma  1-ter,  e  alla  realizzazione  dell'indice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6-quater,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possibile eleggere il domicilio speciale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47 del  Codice  civile  anche  presso  un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digitale diverso da quello di cui al comma 1-ter.";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6-bis: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2, dopo il primo periodo,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"Nell'Indice nazionale sono inseriti anche i  domicili  digitali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professionisti diversi da quelli di cui al primo periodo, iscritti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elenchi  o  registri  detenuti  dalle  pubbliche  amministrazioni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istituiti con legge dello Stato.";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5, dopo  le  parole  "collegi  professionali"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 le seguenti: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pubbliche amministrazioni";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6-quater: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rubrica, dopo le parole "delle persone  fisiche",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", dei professionisti" e  dopo  le  parole  "in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albi" sono inserite le seguenti ", elenchi o registri";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1, al primo periodo, dopo le parole "delle  persone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fisiche" sono inserite le  seguenti:  ",  dei  professionisti"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 "in albi professionali o  nel  registro  delle  imprese"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"nell'indice di cui  all'articolo  6-bis";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secondo periodo, le parole  "dell'Indice"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"del presente Indice"; in  fine,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"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fatta salva la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professionista, non iscritto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albi, registri o elenchi professionali di cui all'articolo  6-bis,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eleggere  presso  il  presente  Indice  un   domicilio 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professionale e un domicilio digitale personale diverso dal primo.";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3, dopo le parole "domicili digitali" sono inserite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seguenti: "delle persone fisiche";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6-quinquies, comma 3, le  parole  "per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diverse dall'invio di comunicazioni aventi valore legale  o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connesse al conseguimento di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istituzionali dei soggetti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2, comma 2" sono  sostituite  dalle  seguenti:  "per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l'invio di comunicazioni commerciali, come definite dall'articolo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lettera f), del decreto legislativo 9 aprile 2003, n. 70";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64: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2-ter, dopo le parole "per  consentire  loro"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"il compimento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2-quater, al primo periodo, dopo le parole "avviene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 SPID" sono aggiunte le seguenti: 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tramite la  carta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elettronica";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  3) al comma 2-quinquies, al primo periodo, dopo le parole  "per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gestione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dei propri utenti", sono aggiunte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seguenti: 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avvalersi  della  carta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elettronica";  al  secondo   periodo,   dopo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"L'adesione al sistema  SPID"  sono  aggiunte  le  seguenti:  "ovvero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l'utilizzo della carta di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elettronica";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 al  comma  2-nonies,  le  parole  "la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elettronica 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5)  dopo  il  comma  2-decies,  sono   inseriti   i 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"2-undecies.  I  gestori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accreditati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iscritti in un apposito elenco pubblico, tenuto da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consultabile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in via telematica.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2-duodecies. La verifica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con  livello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garanzia almeno significativo, ai sensi dell'articolo 8, paragrafo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Regolamento (UE) n.  910/2014  del  Parlamento  e 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europeo del 23 luglio 2014, produce, nelle transazioni elettroniche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l'accesso ai servizi  in  rete,  gli  effetti  del  documento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riconoscimento equipollente, di cui all'articolo 35 del.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28 dicembre  2000,  n.  445.  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digitale, verificata ai sensi del presente articolo e con livello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almeno significativo,  attesta  gli  attributi  qualificati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dell'utente, ivi compresi i dati relativi al possesso di abilitazioni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 autorizzazioni  richieste  dalla  legge  ovvero  stati, 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e fatti contenuti in albi, elenchi o  registri  pubblici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 accertati  da  soggetti  titolari  di  funzioni  pubbliche,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stabilite da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Linee guida.";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6) al comma 3-bis, dopo le parole "soggetti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comma 2," sono inserite le seguenti "lettere b) e c)"  e,  infine,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aggiunti i seguenti periodi: "Fatto salvo  quanto  previsto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2-nonies, a decorrere dal 28 febbraio 2021, i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lettera  a),  utilizzano  esclusivamente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digitali e  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elettronica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dell'identificazione dei cittadini che  accedono  ai  propri  servizi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on-line. Con decreto del Presidente del Consiglio dei ministri 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delegato per l'innovazione tecnologica e la digitalizzazione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stabilita la data a  decorrere  dalla  quale  i 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lettera  a),  utilizzano  esclusivamente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digitali per  consentire  l'accesso  delle  imprese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professionisti ai propri servizi on-line.";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64-bis: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1-bis, le parole "con il servizio di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1" sono sostituite dalle seguenti: "con i servizi di cui ai commi 1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1-bis sono  aggiunti  i  seguenti:  "1-ter.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all'articolo 2, comma 2, lettera a), rendono fruibili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propri servizi in rete tramite applicazione su  dispositivi  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attraverso il punto di accesso telematico di 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articolo, salvo impedimenti di  natura  tecnologica  attestati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all'articolo 8, comma 2 del decreto-legge 14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135, convertito, con modificazioni, dalla legge 11  febbraio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2019, n. 12.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I soggetti di cui all'articolo 2, comma  2,  lettera  a),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rendono fruibili tutti i loro servizi anche in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fine di attuare il presente articolo, avviano i relativi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trasformazione digitale entro il 28 febbraio 2021.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1-quinquies. La violazione dell'articolo 64, comma  3-bis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 di  cui  al  presente  articolo,  costituisce   mancato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raggiungimento di uno specifico risultato e di un rilevante obiettivo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parte dei dirigenti  responsabili  delle  strutture  competenti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comporta  la  riduzione,  non  inferiore  al  30  per   cento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retribuzione di risultato e del trattamento accessorio collegato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performance individuale dei dirigenti competenti, oltre al divieto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attribuire premi o incentivi nell'ambito delle medesime strutture.";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g) all'articolo 65,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lettera b), le parole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attraverso  uno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strumenti di cui all'articolo 64, comma  2-nonies,  nei  limiti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ivi previsti" sono sostituite dalle parole: "la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elettronica o la carta nazionale dei servizi;";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la lettera b)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la seguente:  "b-bis)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formate tramite il punto di  accesso  telematico  per  i  dispositivi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mobili di cui all'articolo 64-bis;";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alla lettera c-bis), il  primo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"ovvero se trasmesse dall'istante  o  dal  dichiarante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proprio domicilio digitale iscritto  in  uno  degli  elenchi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6-bis,  6-ter  o  6-quater  ovvero,  in  assenza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 iscritto,  da  un  indirizzo  elettronico  eletto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un servizio di posta elettronica  certificata  o  un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elettronico di recapito certificato qualificato,  come  definito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Regolamento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eIDAS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.", e 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"In tale ultimo caso, di assenza di un domicilio  digitale  iscritto,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trasmissione costituisce elezione di domicilio digitale ai sensi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gli effetti dell'articolo 3-bis, comma 1-ter.".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65 del decreto legislativo  13  dicembre  2017,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2, le parole "30 giugno 2020"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"28 febbraio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comma 4, 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il comma 5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L'articolo  36,  comma  7,  del 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Repubblica 28 dicembre 2000, n. 445,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"7.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rinnovata  a  decorrere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centottantesimo giorno precedente la scadenza. Le carte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rilasciate su supporto cartaceo e le carte di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rilasciate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 decreto  del  Ministro  dell'interno  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novembre 2007,  recante  "regole  tecniche  della  Carta  d'identit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elettronica", pubblicato nella Gazzetta  Ufficiale  della  Repubblica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italiana n. 261  del  9  novembre  2007,  possono  essere  rinnovate,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ancorch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corso di 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prima  del  centottantesimo  giorno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precedente la scadenza.".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Ai fini dell'attuazione dell'articolo 64, comma  3-bis, 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del decreto legislativo 7 marzo 2005, n. 82, come modificato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 comma 1, lettera e), numero 6), dal 28 febbraio  2021,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divieto ai soggetti di cui all'articolo 2, comma 2,  lettera  a)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predetto decreto legislativo n. 82 del 2005 di rilasciare o rinnovare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credenziali per l'identificazione e l'accesso dei cittadini ai propri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 in  rete,  diverse  da  SPID,  CIE  o  CNS,  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l'utilizzo di quelle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rilasciate fino alla loro naturale scadenza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e, comunque, non oltre il 30 settembre 2021.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25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in materia di conservazione dei documenti informatici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e gestione dell'identit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digitale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  fine  di  semplificare  la   disciplina   in   materia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conservazione dei documenti informatici,  al  decreto  legislativo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marzo 2005, n. 82, sono apportate le seguenti modifiche: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all'articolo  14-bis,  comma  2,  lettera   i),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"conservatori di documenti informatici accreditati"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seguenti:  "soggetti  di  cui  all'articolo  34,  comma  1-bis,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lettera b)";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29: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la rubrica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 seguente: "Qualificazione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fornitori di servizi";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1, al  primo  periodo,  le  parole  "o  di  gestore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di cui all'articolo 64" sono soppresse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2, il primo e il secondo  periodo  sono  sostituiti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dai seguenti: "Ai fini della qualificazione, i  soggetti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 devono possedere i  requisiti  di  cui  all'articolo  24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(UE) 23 luglio 2014, n. 910/2014, disporre  di 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 onorabilit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tecnologici   e   organizzativi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compatibili  con  la  disciplina   europea,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garanzie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assicurative adeguate rispetto all'attivit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svolta. Con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 Consiglio dei ministri, o del  Ministro  delegato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l'innovazione tecnologica e la digitalizzazione, sentita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della disciplina europea, sono definiti i predetti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relazione alla specifica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che i soggetti di cui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 intendono svolgere.";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al comma 4, le parole "o di accreditamento"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30, comma 1, le parole da "I prestatori"  fino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"comma 6" sono sostituite dalle seguenti: "I  prestatori  di  servizi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fiduciari qualificati e i gestori di posta  elettronica  certificata,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iscritti nell'elenco di cui  all'articolo  29,  comma  6,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gestori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e  i  conservatori  di 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32-bis,  al  comma  1,  le  parole  "conservatori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accreditati"  sono  sostituite  dalle  seguenti:  "soggetti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34, comma 1-bis, lettera b)"; dopo il primo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inserito il seguente: "Le sanzioni erogate per le violazioni commesse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dai soggetti di cui all'articolo 34, comma 1-bis,  lettera  b),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fissate  nel  minimo  in  euro  4.000,00  e  nel  massimo   in 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40.000,00.";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 all'articolo  34,  comma  1-bis,  lettera   b),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"accreditati come conservatori presso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"che possiedono i requisiti di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di  sicurezza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organizzazione individuati, nel rispetto  della  disciplina  europea,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Linee  guida  di  cui  all'art  71  relative  alla  formazione,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e conservazione dei  documenti  informatici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sui criteri per la fornitura dei servizi di conservazione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 documenti  informatici   emanato   da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avuto   riguardo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all'esigenza di assicurare la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documenti  conservati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originali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la  sicurezza  del  sistema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conservazione.";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44, comma 1-ter,  le  parole  "Il  sistema"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"In tutti i casi in cui la legge prescrive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di conservazione, anche a carico  di  soggetti  privati,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sistema".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Fino all'adozione delle Linee guida e del regolamento di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lettera  e),  in  materia  di  conservazione  dei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informatici si applicano le disposizioni vigenti fino  alla 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entrata in vigore del presente articolo.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decreto legislativo 13 agosto 2010, n. 141, sono apportate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30-ter, comma 5, lettera b-bis), dopo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"decreto legislativo 7 marzo 2005, n. 82" sono aggiunte le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 i gestori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di  cui  all'articolo  64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medesimo decreto";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30-quater, comma 2,  dopo  il  primo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aggiunto il seguente: "L'accesso  a  titolo  gratuito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assicurato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ai gestori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di cui all'articolo  64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7  marzo  2005,  n.   82   per   le   verifiche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propedeutiche al rilascio delle credenziali di  accesso  relative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sistema SPID.".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26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Piattaform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 per la notificazione digitale</w:t>
      </w:r>
    </w:p>
    <w:p w:rsidR="00552931" w:rsidRP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  </w:t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degli atti  della  pubblica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a</w:t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mministrazione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La piattaforma di cui all'articolo 1, comma 402, della legge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2019, n. 160, e  le  sue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funzionamento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disciplinate dalla presente disposizione.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Ai fini del presente articolo, si intende per: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«gestore della piattaforma», 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8, comma 2, del decreto-legge 14 dicembre 2018, n.  135,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 modificazioni, dalla legge 11 febbraio 2019, n. 12;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«piattaforma», la piattaforma digitale  di  cui  al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utilizzata dalle amministrazioni per effettuare, con  valore  legale,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notifiche di atti, provvedimenti, avvisi e comunicazioni;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 «amministrazioni»,  le  pubbliche  amministrazioni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1, comma 2, del decreto legislativo 30  marzo  2001,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165, gli agenti della riscossione e, limitatamente agli  atti  emessi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nell'esercizio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 essi affidati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52 del decreto legislativo 15 dicembre 1997, n. 446,  i  soggetti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52, comma 5, lettera b), numeri 1), 2), 3) e 4),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medesimo decreto legislativo;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«destinatari», le persone fisiche, le persone giuridiche,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enti, le associazioni e  ogni  altro  soggetto  pubblico  o  privato,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residenti  o  aventi  sede  legale  nel  territorio  italiano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all'estero ove titolari di codice fiscale  attribuito 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della Repubblica 29 settembre 1973, n. 605,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le amministrazioni notificano  atti, 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«delegati», le persone fisiche,  le  persone  giuridiche,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enti, le associazioni e ogni altro soggetto pubblico o  privato,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inclusi i soggetti di cui  all'articolo  12,  comma  3,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 31  dicembre  1992,  n.  546,  ai  quali  i  destinatari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conferiscono il potere di accedere  alla  piattaforma  per  reperire,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consultare e acquisire, per loro conto, atti, provvedimenti, avvisi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comunicazioni notificati dalle amministrazioni;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«delega», l'atto con il quale i  destinatari  conferiscono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delegati il potere di accedere, per loro conto, alla 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«avviso di avvenuta ricezione»,  l'atto  formato  dal  gestore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piattaforma, con il quale viene dato avviso al destinatario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ordine alle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acquisizione  del  documento  informatico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«identificativo univoco della notificazione (IUN)», il  codice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univoco attribuito dalla piattaforma  a  ogni  singola  notificazione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richiesta dalle amministrazioni;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«avviso di mancato recapito», l'atto formato dal gestore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con il quale viene dato avviso al destinatario in  ordine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ragioni della mancata consegna dell'avviso di avvenuta ricezione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formato elettronico e alle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acquisizione del documento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informatico oggetto di notificazione.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Ai fini della notificazione di  atti, 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comunicazioni,  in  alternativa  alle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  altre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  di   legge,   anche   in   materia   tributaria, 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possono  rendere  disponibili  telematicamente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i corrispondenti documenti  informatici.  La  formazione,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trasmissione,  copia,  duplicazione,   riproduzione   e   validazione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temporale  dei   documenti   informatici   resi   disponibili 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avviene nel rispetto  del  decreto  legislativo  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2005, n. 82, e delle Linee guida adottate in attuazione del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legislativo.  Eventualmente  anche  con  l'applicazione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«tecnologie  basate   su   registri   distribuiti»,   come   definite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8-ter del  decreto-legge  14  dicembre  2018,  n.  135,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11 febbraio 2019,  n.  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gestore della piattaforma assicura  l'autenticit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l'integrit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immodificabilit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la leggibilit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la reperibilit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informatici resi disponibili dalle amministrazioni e, a sua volta, 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rende disponibili ai destinatari, ai quali  assicura  l'accesso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piattaforma, personalmente o a mezzo delegati, per il reperimento,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e l'acquisizione dei documenti informatici  oggetto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notificazione.   Ciascuna   amministrazione,   nel   rispetto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 decreto legislativo n. 82 del  2005  e  delle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guida  adottate  in  attuazione  del  medesimo  decreto  legislativo,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garantire  l'attestazione  di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 originali  analogici  delle   copie   informatiche   di   atti,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provvedimenti,   avvisi    e    comunicazioni,    anche    attraverso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certificazione di processo nei casi in cui siano adottate tecniche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grado di garantire la corrispondenza  della  forma  e  del  contenuto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dell'originale e della  copia.  Gli  agenti  della  riscossione  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all'articolo 52, comma 5, lettera b), numeri 1),  2),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3) e 4), del decreto legislativo 15 dicembre 1997, n. 446 individuano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nominano i dipendenti delegati ad  attestare  la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originali analogici delle copie informatiche di atti,  provvedimenti,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avvisi e comunicazioni.  I  dipendenti  incaricati  di  attestare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presente  comma,  sono  pubblici  ufficiali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e per gli effetti di cui all'articolo 23, comma 2,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 7  marzo  2005,  n.  82.  La  piattaforma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utilizzata anche per la trasmissione di atti, provvedimenti, avvisi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comunicazioni per i quali non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previsto l'obbligo di  notificazione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destinatario.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gestore della piattaforma, 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di cui al comma 15, per ogni atto,  provvedimento,  avviso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  oggetto    di    notificazione    reso    disponibile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dall'amministrazione, invia  al  destinatario  l'avviso  di  avvenuta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ricezione, con  il  quale  comunica  l'esistenza  e  l'identificativo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univoco della notificazione (IUN),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accesso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piattaforma  e  di  acquisizione  del  documento   oggetto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notificazione.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L'avviso di  avvenuta  ricezione,  in  formato  elettronico,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inviato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telematica  ai  destinatari  titolari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indirizzo  di  posta  elettronica  certificata  o  di   un 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elettronico di recapito certificato qualificato: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inserito in uno degli elenchi  di  cui  agli  articoli  6-bis,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6-ter e 6-quater del decreto legislativo 7 marzo 2005, n. 82;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eletto, ai sensi dell'articolo 3-bis, comma  4-quinquies,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7 marzo 2005, n. 82 o di  altre  disposizioni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legge, come domicilio speciale per determinati atti o  affari,  se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tali atti o affari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riferita la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eletto per la ricezione delle  notificazioni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effettuate tramite piattaforma secondo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previste dai decreti di cui al comma 15.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Se la casella di posta elettronica  certificata  o  il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elettronico di recapito certificato qualificato risultano saturi,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gestore della piattaforma effettua un secondo tentativo  di  consegna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decorsi almeno sette giorni dal primo invio. Se anche  a  seguito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tale tentativo la casella  di  posta  elettronica  certificata  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elettronico di recapito  certificato  qualificato  risultano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saturi oppure se l'indirizzo elettronico del destinatario non risulta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valido o attivo, il gestore della piattaforma  rende  disponibile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apposita   area   riservata,   per   ciascun    destinatario 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notificazione, l'avviso di mancato recapito del messaggio, secondo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decreto di cui al comma 15. Il 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 inoltre  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notizia  al   destinatario   dell'avvenuta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 dell'atto  a  mezzo  di  lettera  raccomandata,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ulteriori adempimenti a proprio carico.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Ai destinatari diversi da quelli di cui al comma 5, l'avviso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avvenuta ricezione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notificato senza ritardo, in formato  cartaceo,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mezzo posta direttamente dal  gestore  della  piattaforma,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dalla  legge  20  novembre  1982,  n.  890  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applicazione degli articoli 7, 8 e 9  della  stessa  legge.  L'avviso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contiene l'indicazione delle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possibile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accedere  alla   piattaforma   e   l'identificativo   univoco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(IUN) mediante il quale,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di cui al comma 15, il destinatario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ottenere  la  copia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cartacea  degli  atti   oggetto   di   notificazione.   Agli   stessi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destinatari,  ove  abbiano  comunicato   un   indirizzo   email 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certificato, un numero  di  telefono  o  un  altro  analogo  recapito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diverso da quelli di  cui  al  comma  5,  il 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invia un avviso  di  cortesia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informatica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contenente le stesse informazioni dell'avviso di avvenuta  ricezione.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L'avviso di cortesia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disponibile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tramite il punto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accesso di cui all'articolo 64-bis del decreto  legislativo  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2005, n. 82.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L'autenticazione alla piattaforma ai fini  dell'accesso  avviene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 il sistema pubblico per la gestione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cittadini e imprese (SPID) di  cui  all'articolo  64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7 marzo 2005, n. 82 ovvero tramite la  Carta  d'identit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 (CIE)  di  cui  all'articolo  66  del  medesimo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legislativo. L'accesso all'area riservata,  ove  sono  consentiti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reperimento,  la  consultazione  e   l'acquisizione   dei 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informatici oggetto di notifica,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assicurato anche tramite il punto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accesso di cui all'articolo 64-bis del decreto legislativo 7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2005, n. 82.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decreto di 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15, i destinatari possono conferire  apposita  delega  per  l'accesso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piattaforma a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delegati.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La notificazione si perfeziona: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per  l'amministrazione,  nella  data  in  cui  il   documento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disponibile sulla 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per il destinatario: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 il  settimo  giorno  successivo  alla  data   di   consegna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dell'avviso di avvenuta ricezione in formato elettronico,  risultante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ricevuta che il gestore  della  casella  di 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  o  del  servizio  elettronico  di  recapito  certificato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qualificato del destinatario trasmette al gestore  della  piattaforma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o, nei casi di casella postale satura, non valida o  non  attiva,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quindicesimo giorno successivo alla data del deposito dell'avviso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mancato recapito di cui al comma 6. Se l'avviso di avvenuta ricezione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consegnato al destinatario dopo le ore 21.00, il termine di  sette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 si computa a decorrere dal giorno successivo;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il  decimo  giorno  successivo  al  perfezionamento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notificazione dell'avviso di avvenuta ricezione in formato cartaceo;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 in  ogni  caso,  se  anteriore,  nella  data  in   cui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destinatario, o il suo delegato, ha accesso, tramite la  piattaforma,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documento informatico oggetto di notificazione.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La  messa  a  disposizione  ai  fini  della  notificazione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documento informatico sulla piattaforma impedisce qualsiasi decadenza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dell'amministrazione  e  interrompe  il   termine   di   prescrizione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correlato  alla  notificazione  dell'atto,  provvedimento,  avviso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Il gestore della piattaforma,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di  cui  al  comma  15,  forma  e  rende  disponibili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piattaforma, alle amministrazioni e ai destinatari,  le  attestazioni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opponibili ai terzi relative: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alla data di messa a disposizione  dei  documenti  informatici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sulla piattaforma da parte delle amministrazioni;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all'indirizzo  del   destinatario   risultante,   alla 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dell'invio dell'avviso di avvenuta ricezione, da uno degli elenchi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agli articoli 6-bis, 6-ter e 6-quater del decreto  legislativo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marzo 2005, n. 82 o eletto ai sensi del comma 5, lettera c);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alla data di invio e di consegna al  destinatario  dell'avviso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avvenuta  ricezione  in  formato  elettronico;  e  alla 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ricezione del messaggio di mancato recapito  alle  caselle  di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 certificata  o  al  servizio  elettronico  di   recapito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certificato qualificato risultanti sature, non valide o non attive;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alla  data  in  cui  il  gestore  della  piattaforma  ha  reso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disponibile l'avviso di mancato recapito del messaggio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6;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alla data in cui il destinatario ha avuto accesso al documento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informatico 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 periodo di malfunzionamento della piattaforma ai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13;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alla data di ripristino delle 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 piattaforma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ai sensi del comma 13.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Il gestore della  piattaforma  rende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disponibile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copia informatica dell'avviso di avvenuta ricezione cartaceo 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relativi alla notificazione ai sensi  della  legge  20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1982, n. 890, dei quali attesta la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agli originali.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13. Il malfunzionamento della piattaforma,  attestato  dal  gestore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comma 15,  lettera  d),  qualora  renda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impossibile l'inoltro telematico, da parte dell'amministrazione,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documenti  informatici  destinati  alla  notificazione   ovvero,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 e delegato, l'accesso, il reperimento, la  consultazione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l'acquisizione dei  documenti  informatici  messi  a  disposizione,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comporta: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la  sospensione  del  termine  di  prescrizione  dei  diritti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dell'amministrazione correlati agli  atti, 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oggetto  di  notificazione,  scadente  nel  periodo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malfunzionamento,   sino   al   settimo   giorno   successivo 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 di  avvenuto  ripristino  delle  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la proroga del termine  di  decadenza  di  diritti,  poteri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dell'amministrazione  o  del  destinatario,  correlati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atti, provvedimenti, avvisi e comunicazioni oggetto di notificazione,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scadente nel periodo di  malfunzionamento,  sino  al  settimo  giorno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successivo  alla   comunicazione   di   avvenuto   ripristino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piattaforma.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14. Le spese di notificazione degli atti,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oggetto di notificazione tramite piattaforma sono poste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carico del destinatario e sono destinate alle  amministrazioni,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fornitore del servizio universale di cui all'articolo 3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22 luglio 1999, n. 261 e al  gestore  della  piattaforma.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decreto del Presidente del Consiglio dei ministri, o del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delegato per l'innovazione  tecnologica  e  la  digitalizzazione,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concerto  con  il  Ministro  dell'economia  e  delle  finanze,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determinazione  e  anticipazione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spese e i criteri di riparto.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15. Con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  del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ministri, o del Ministro delegato per l'innovazione tecnologica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digitalizzazione, sentiti il Ministro dell'economia e delle finanze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Garante per la protezione dei dati personali per  gli  aspetti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competenza, acquisito il parere in sede di  Conferenza  unificata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8 del decreto legislativo 28 agosto 1997, n. 281,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adottare entro centoventi giorni dalla data di entrata in vigore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articolo, nel rispetto del decreto legislativo 7 marzo 2005,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82: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definita l'infrastruttura tecnologica della  piattaforma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piano dei test per la  verifica  del  corretto  funzionamento.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piattaforma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sviluppata applicando i criteri di  accessibilit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alla legge 9 gennaio 2004, n. 4  nel  rispetto  dei  principi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completezza di  informazione,  chiarezza  di  linguaggio,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semplicit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consultazione,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omogeneit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sono stabilite le regole tecniche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 quali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amministrazioni identificano i destinatari e  rendono 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telematicamente sulla piattaforma i documenti informatici oggetto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sono stabilite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 le  quali  il 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attesta e certifica,  con  valore  legale  opponibile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terzi,  la  data  e  l'ora  in  cui  i  documenti  informatici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sono depositati sulla piattaforma e resi 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destinatari attraverso la piattaforma,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 domicilio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 risultante dagli elenchi di cui al comma 5,  lettera  a)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alla data della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sono individuati i casi di malfunzionamento della piattaforma,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il  gestore  della  piattaforma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attesta il suo malfunzionamento e comunica il  ripristino  della  sua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sono stabilite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accesso alla piattaforma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degli atti, provvedimenti, avvisi  e  comunicazioni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dei destinatari e dei delegati,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il gestore della piattaforma attesta la data e l'ora in cui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 o il delegato accedono, tramite la piattaforma, all'atto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sono  stabilite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  destinatari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eleggono  il  domicilio  digitale  presso  la  piattaforma  e,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modelli semplificati, conferiscono o revocano ai  delegati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delega per l'accesso alla piattaforma,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accettazione e rinunzia delle deleghe;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sono stabiliti i tempi e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conservazione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documenti informatici resi disponibili sulla 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sono stabilite le regole tecniche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 quali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destinatari indicano il recapito digitale ai fini  della  ricezione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dell'avviso di cortesia di cui al comma 7;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sono individuate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  destinatari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dell'avviso di avvenuta  ricezione  notificato  in  formato  cartaceo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ottengono la copia cartacea degli atti 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l)   sono   disciplinate   le 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adesione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amministrazioni alla piattaforma.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16. Con atto del Capo della competente struttura  della  Presidenza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Consiglio dei ministri, ultimati i test e le  prove  tecniche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corretto funzionamento della piattaforma,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fissato  il  termine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 dal  quale  le  amministrazioni   possono   aderire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piattaforma.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17. La notificazione a mezzo della piattaforma di cui  al  comma  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si applica: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agli atti del processo civile, penale, per  l'applicazione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 di prevenzione, amministrativo, tributario e  contabile  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provvedimenti e alle comunicazioni ad essi connessi;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agli  atti  della   procedura   di   espropriazione   forzata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disciplinata dal titolo II, capi II e IV, del decreto del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Repubblica 29 settembre 1973, n. 602, diversi da quelli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50, commi 2 e  3,  e  77,  comma  2-bis,  del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agli atti  dei  procedimenti  di  competenza  delle 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provinciali   di   pubblica   sicurezza    relativi    a  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manifestazioni,  misure  di  prevenzione  personali  e  patrimoniali,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autorizzazioni  e  altri  provvedimenti  a   contenuto   abilitativo,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soggiorno, espulsione e allontanamento dal territorio nazionale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stranieri e dei cittadini dell'Unione europea,  o  comunque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altro procedimento a carattere  preventivo  in  materia  di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sicurezza, e ai provvedimenti e alle comunicazioni ad essi connessi.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18. All'articolo 50, comma 3,  del 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 29  settembre  1973,  n.  602,   le   parole   "trascorsi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centottanta giorni" sono sostituite  dalle  seguenti:  "trascorso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anno".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19. All'articolo 1, comma 402, della legge  27  dicembre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160, 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cui al primo periodo affida, in tutto o in parte, lo  sviluppo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al fornitore del servizio universale di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del decreto legislativo 22 luglio 1999, n. 261, anche attraverso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riuso dell'infrastruttura tecnologica  esistente  di  propriet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suddetto fornitore."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20. Il gestore si avvale del fornitore del servizio  universale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3 del decreto legislativo 22 luglio  1999,  n.  261,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per effettuare la spedizione dell'avviso di avvenuta  ricezione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 la  consegna  della  copia  cartacea   degli   atti   oggetto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 previste  dal  comma  7  e  garantire,  su  tutto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nazionale, l'accesso  universale  alla  piattaforma  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nuovo servizio di notificazione digitale.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21. Per l'adesione alla piattaforma, le amministrazioni  utilizzano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risorse umane, finanziarie e strumentali previste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vigente, senza nuovi o maggiori oneri per la finanza pubblica.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22. Per la realizzazione della piattaforma di  cui  al  comma  1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della presente disposizione sono utilizzate  le  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1, comma 403, della legge 27  dicembre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160.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27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Misure per la semplificazione e la diffusione della firma elettronica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avanzata e dell'identit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digitale per l'accesso ai servizi bancari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Ferma restando  l'applicazione  delle  regole  tecniche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20, comma 3, del decreto legislativo 7  marzo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82, per il rilascio della firma elettronica  avanzata,  nel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disciplina  europea,   si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procedere   alla 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dell'utente anche tramite uno dei seguenti processi: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processi di identificazione elettronica  e  di  autenticazione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informatica basati su credenziali che assicurano i requisiti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 4  del  Regolamento  Delegato  (UE)   2018/389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 del 27 novembre 2017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attribuite,  dal  soggetto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eroga la firma elettronica avanzata, al medesimo utente  identificato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dell'articolo 19 del decreto legislativo 21  novembre  2007,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231;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processi di identificazione elettronica  e  di  autenticazione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informatica, a due fattori, basati  su  credenziali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rilasciate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all'utente  nell'ambito  del  Sistema  Pubblico   per   la 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di cittadini e imprese di cui all'articolo 64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decreto legislativo 7 marzo 2005, n. 82;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processi di identificazione elettronica  e  di  autenticazione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informatica, basati su credenziali di livello almeno "significativo",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un regime di identificazione  elettronica  notificato,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oggetto  di  notifica  conclusa  con   esito   positivo,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9 del Regolamento (UE) n. 910/2014  di  livello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"significativo".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 soggetti che erogano soluzioni di firma  elettronica  avanzata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conservano  per  almeno  venti  anni  le  evidenze  informatiche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processo di autenticazione in base al quale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stata  attribuita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firma elettronica avanzata.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decreto legislativo 21 novembre 2007, n. 231, sono  apportate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1, comma 2, lettera n), le  parole  "gli  estremi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documento di identificazione"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18, comma 1, la lettera a)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"a) l'identificazione del cliente e la verifica  della  sua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sulla base di documenti, dati o  informazioni  ottenuti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una fonte affidabile e indipendente. Le medesime  misure  si  attuano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 confronti  dell'esecutore,  anche  in  relazione  alla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dell'esistenza e dell'ampiezza del potere di rappresentanza in  forza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quale opera in nome e per conto del cliente;";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c) all'articolo 19,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lettera a), il numero 2)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"2) per i clienti in possesso di un'identit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digitale,  con  livello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garanzia almeno significativo,  nell'ambito  del  Sistema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64 del predetto decreto legislativo n. 82  del  2005,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relativa normativa  regolamentare  di  attuazione,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con livello di garanzia  almeno  significativo,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rilasciata nell'ambito di un regime  di  identificazione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compreso nell'elenco pubblicato dalla  Commissione  europea  a  norma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9 del regolamento UE n. 910/2014, o di  un  certificato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 generazione  di  firma  elettronica  qualificata  o,  infine,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identificati per mezzo di procedure  di  identificazione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 e regolamentate ovvero autorizzate o riconosciute dall'Agenzia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l'Italia digitale;";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alla lettera a), dopo il numero 4)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"4-bis) per i clienti che, previa identificazione elettronica  basata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 credenziali che assicurano i requisiti  previsti  dall'articolo  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Regolamento Delegato  (UE)  2018/389  della  Commissione  del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novembre 2017, dispongono un bonifico verso  un  conto  di  pagamento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intestato al soggetto tenuto  all'obbligo  di  identificazione.  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identificazione e verifica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utilizzata solo con  riferimento  a  rapporti  relativi  a  carte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pagamento e dispositivi analoghi,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 strumenti  di  pagamento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basati su dispositivi di telecomunicazione, digitali  o  informatici,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esclusione dei casi in cui tali carte,  dispositivi  o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utilizzabili per generare l'informazione necessaria a effettuare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direttamente un bonifico o un addebito diretto verso e da un conto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pagamento;";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alla lettera b) prima della parola "laddove"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"solo".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28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della notificazione e comunicazione telematica  degli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atti  in  materia  civile,  penale,  amministrativa,  contabile   e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stragiudiziale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decreto-legge  18  ottobre  2012,  n.  179,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17 dicembre 2012, n. 221,  sono  apportate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16, comma 12, al primo periodo, le parole  "entro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30 novembre 2014" sono soppresse  e,  in  fine,  sono  aggiunti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periodi: "Con  le  medesime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 possono  comunicare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gli  indirizzi   di 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certificata  di  propri  organi  o  articolazioni,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territoriali, presso cui eseguire le  comunicazioni  o  notificazioni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via telematica nel  caso  in  cui  sia  stabilito  presso  questi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l'obbligo  di  notifica  degli  atti  introduttivi  di  giudizio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a specifiche materie ovvero in caso di autonoma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legittimazione processuale. Per il caso di costituzione  in  giudizio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  propri  dipendenti,  le  amministrazioni  pubbliche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comunicare  ulteriori  indirizzi   di   posta 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certificata, riportati in una speciale sezione dello stesso elenco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al  presente  articolo  e  corrispondenti  a   specifiche 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organizzative omogenee, presso cui eleggono  domicilio  ai  fini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giudizio.";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16, il comma 13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"13.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caso  di  mancata  comunicazione  ai  sensi  del  comma  12,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e notificazioni a cura della cancelleria si  effettuano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dei commi 6 e 8 e le notificazioni ad istanza  di  parte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effettuano ai sensi dell'articolo 16-ter, comma 1-ter.";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16-ter, comma 1-bis, le parole "del comma 1"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"dei commi 1 e  1-ter"  e  dopo  il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1-bis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"1-ter. Fermo restando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 regio  decreto  30  ottobre  1933,  n.  1611,  in   materia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rappresentanza e difesa in giudizio dello Stato, in caso  di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indicazione nell'  elenco  di  cui  all'articolo  16,  comma  12,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alle pubbliche amministrazioni degli  atti  in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civile,  penale,  amministrativa,  contabile  e   stragiudiziale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validamente effettuata, a tutti gli effetti,  al  domicilio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indicato  nell'elenco  previsto  dall'articolo  6-ter   del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7 marzo 2005, n. 82, e, ove nel predetto elenco risultino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indicati, per  la  stessa  amministrazione  pubblica,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domicili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digitali, la notificazione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effettuata presso l'indirizzo di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certificata  primario  indicato,  secondo  le  previsioni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Linee guida di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nella  sezione  ente  dell'amministrazione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destinataria. Nel caso in cui sussista l'obbligo di notifica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atti introduttivi di giudizio in relazione a specifiche materie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organi o articolazioni, anche  territoriali,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la notificazione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eseguita  all'indirizzo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posta elettronica certificata espressamente  indicato  nell'elenco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6-ter del decreto legislativo 7  marzo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82, per detti organi o articolazioni.".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Ferma restando l'immediata  applicazione  dell'articolo  16-ter,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1-ter, del decreto- legge 18 ottobre 2012, n. 179,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modificazioni,  dalla  legge  17  dicembre  2012,  n.  221,  come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introdotto dal presente decreto, con provvedimento  del 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sistemi informativi automatizzati del Ministero della  giustizia,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adottare nel termine di novanta giorni dalla data  di  entrata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vigore del presente decreto, sono dettate le specifiche tecniche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delle disposizioni di cui all'articolo 16, comma 12,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decreto-legge n. 179 del 2012, come modificato dal presente articolo.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</w:t>
      </w: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Art. 29 </w:t>
      </w: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>Disposizioni per favorire l'accesso  delle  persone  con  disabilit</w:t>
      </w:r>
      <w:r w:rsidR="006A6D1B"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>à</w:t>
      </w: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agli  strumenti   informatici   e   piattaforma   unica   nazionale</w:t>
      </w: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informatica di targhe associate  a  permessi  di  circolazione  dei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titolari di contrassegni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favorire l'accesso delle persone con disabilit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strumenti  informatici,  alla  legge  9  gennaio  2004,  n.  4,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1,  comma  2,  dopo  le  parole  "della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amministrazione" sono inserite le seguenti: 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 ai servizi aperti o forniti al pubblico attraverso i nuovi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le tecnologie di informazione e comunicazione in rete";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2, comma 1, lettera a-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quinquies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le parole "comma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1" sono sostituite dalle seguenti: "commi 1 e 1-bis";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3, dopo il comma  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"1-bis. La presente legge si applica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ai  soggetti  giuridici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diversi da quelli di cui al comma 1, che offrono servizi al  pubblico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siti web o applicazioni mobili, con  un  fatturato  medio,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negli ultimi tre anni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superiore a novecento milioni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fine, il seguente  periodo: 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previsione   di   cui   al   secondo   periodo   si   applica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all'acquisizione di beni o alla fornitura di servizi  effettuata  dai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soggetti di cui all'articolo 3, comma 1-bis.";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2,  le  parole  "comma  1"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"commi 1 e 1-bis";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7: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primo comma, le parole "L'Agenzia", sono sostituite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"Nei confronti dei soggetti di cui all'articolo 3, comma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l'Agenzia";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f) all'articolo 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1, dopo  le  parole  "della  presente  legge"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"da parte dei soggetti di cui  all'articolo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dopo  il  comma  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   seguente:   "1-bis.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L'inosservanza delle disposizioni della presente legge da  parte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soggetti  di  cui  all'articolo  3,  comma  1-bis,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accertata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sanzionata  dall'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fermo  restando  il  diritto   del  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discriminato di agire ai sensi della legge 1° marzo 2006, n.  67.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osservano, in quanto applicabili, le disposizioni contenute nel  capo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I, sezioni I e II, della legge 24 novembre 1981, n. 689. Se a seguito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dell'istruttoria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ravvisa  violazioni  della  presente  legge,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fissa il termine per l'eliminazione delle infrazioni stesse da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trasgressore. In caso di inottemperanza alla diffida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 precedente, 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applica  la   sanzione   amministrativa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pecuniaria fino al 5 per cento del fatturato.".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 della legge del 28 dicembre 2018,  n.  145,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489, 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"Il Fondo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destinato  all'istituzione  di  una  piattaforma  unica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informatica, presso il Ministero delle infrastrutture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trasporti, nell'ambito dell'archivio nazionale dei  veicoli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226, del decreto legislativo 30 aprile  1992,  n.  285,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consentire la verifica  delle  targhe  associate  a  permessi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circolazione  dei  titolari  di  contrassegni,  rilasciati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381,  comma  2,  del  decreto  del  Presidente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16  dicembre  1992,  n.  495,  al  fine  di  agevolare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sull'intero territorio nazionale, delle  persone  titolari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predetti contrassegni.",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il comma 491,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"491.  Con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Ministro delle infrastrutture e dei trasporti, di concerto con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dell'economia e delle finanze e  il  Ministro  dell'interno,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sentite   le   associazioni    delle    persone    con    disabilit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comparativamente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rappresentative  a  livello  nazionale,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intesa in sede di Conferenza unificata  di  cui  all'articolo  8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28 agosto 1997, n. 281, da adottare entro novanta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dalla data di entrata in vigore della  presente  disposizione,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definite le procedure per l'istituzione della piattaforma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comma 489, nel rispetto dei principi  applicabili  al  trattamento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dati personali, previsti dagli  articoli  5  e  9,  paragrafo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g), del  regolamento  (UE)  n.  679/2016,  e  dagli  articoli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2-sexies e 2-septies del Codice in materia  di  protezione  dei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di cui al decreto  legislativo  30  giugno  2003,  n.  196,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previo  parere  del  Garante  per  la  protezione  dei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 e  delle  prescrizioni  adottate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2-quinquiesdecies del medesimo  Codice.  Per  la  costituzione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 di  cui   al   primo   periodo,   il   Ministero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avvalersi anche 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83, comma 15, del decreto-legge 25 giugno  2008,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112, convertito, con modificazioni, dalla legge  6  agosto  2008,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133. Dall'attuazione del presente comma non devono derivare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per la finanza  pubblica  e  vi  si  provvede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risorse finanziarie disponibili a legislazione vigente.". </w:t>
      </w:r>
    </w:p>
    <w:p w:rsidR="00B71E58" w:rsidRDefault="00B71E58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30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Misure di semplificazione in materia anagrafica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62 del decreto legislativo 7  marzo  2005,  n.  82,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terzo periodo, la parola "esclusivamente"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dopo  il  terzo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certificazione  dei  dati  anagrafici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telematica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assicurata  dal  Ministero  dell'Interno  tramite   l'ANPR 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l'emissione di  documenti  digitali  muniti  di  sigillo  elettronico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qualificato, ai sensi del Regolamento (UE) n. 910/2014 del Parlamento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europeo e del Consiglio, del 23 luglio 2014.";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 periodo:   "L'ANPR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attribuisce a ciascun cittadino un codice identificativo univoco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garantire la circolarit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anagrafica  e  l'interoperabilit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banche dati delle pubbliche amministrazioni e  dei  gestori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servizi pubblici di cui all'articolo 2, comma 2, lettere a) e b).";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dopo il comma 6,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"6-bis. In 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servizi resi disponibili dall'ANPR alle pubbliche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agli organismi che erogano pubblici servizi in base alle previsioni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 Consiglio  dei  ministri  10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2014, n. 194, con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  del  Ministro  dell'interno,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d'intesa  con  il  Ministro  per  l'innovazione  tecnologica   e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 e  il  Ministro  per  la  pubblica  amministrazione,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sentito il Garante per la protezione dei dati personali  e  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l'Italia digitale, sono assicurati l'adeguamento  e  l'evoluzione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caratteristiche tecniche  della  piattaforma  di  funzionamento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dell'ANPR.".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decreto del Presidente della Repubblica 30  maggio  1989,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223,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13, comma 3,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 fine,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"Le dichiarazioni di cui al secondo periodo del comma 2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rese  anche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telematica  attraverso  i  servizi   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disponibili dall'ANPR.";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33, comma 2,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 fine,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 "Il  rilascio  di  certificati  anagrafici   in 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telematica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effettuato  mediante  i  servizi  dell'ANPR  con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indicate nell'articolo 62, comma 3,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7 marzo 2005 n. 82.";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35, comma 1, sono aggiunte, in fine,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parole: "sostituita dal sigillo elettronico qualificato, ai sensi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(UE) n. 910/2014 del Parlamento europeo e del  Consiglio,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23 luglio 2014,  nelle  certificazioni  rilasciate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telematica mediante i servizi dell'ANPR".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L'attuazione delle disposizioni di cui al presente  articolo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operata con le  risorse  stanziate  nello  stato  di  previsione  del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Ministero dell'interno per la realizzazione della piattaforma ANPR.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Pr="00552931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</w:p>
    <w:p w:rsidR="00B71E58" w:rsidRDefault="00B71E58">
      <w:pP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br w:type="page"/>
      </w:r>
    </w:p>
    <w:p w:rsidR="00B71E58" w:rsidRPr="00D7587D" w:rsidRDefault="00552931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</w:pPr>
      <w:r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lastRenderedPageBreak/>
        <w:t>Capo II</w:t>
      </w:r>
    </w:p>
    <w:p w:rsidR="00B71E58" w:rsidRPr="00D7587D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</w:pPr>
      <w:r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 xml:space="preserve">     </w:t>
      </w:r>
      <w:r w:rsidR="00552931"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>Norme generali per lo sviluppo dei sistemi informativi delle</w:t>
      </w:r>
      <w:r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 xml:space="preserve"> </w:t>
      </w:r>
      <w:r w:rsidR="00552931"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>pubbliche amministrazioni</w:t>
      </w:r>
    </w:p>
    <w:p w:rsidR="00552931" w:rsidRPr="00D7587D" w:rsidRDefault="00B71E58" w:rsidP="00B71E58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</w:pPr>
      <w:r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 xml:space="preserve">     </w:t>
      </w:r>
      <w:r w:rsidR="00552931"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>e l'utilizzo del digitale nell'azione</w:t>
      </w:r>
      <w:r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 xml:space="preserve"> </w:t>
      </w:r>
      <w:r w:rsidR="00552931" w:rsidRPr="00D7587D">
        <w:rPr>
          <w:rFonts w:ascii="Times New Roman" w:eastAsia="Times New Roman" w:hAnsi="Times New Roman" w:cs="Times New Roman"/>
          <w:b/>
          <w:color w:val="333333"/>
          <w:sz w:val="22"/>
          <w:highlight w:val="yellow"/>
          <w:lang w:eastAsia="it-IT"/>
        </w:rPr>
        <w:t>amministrativa</w:t>
      </w:r>
    </w:p>
    <w:p w:rsidR="00B71E58" w:rsidRPr="00D7587D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highlight w:val="yellow"/>
          <w:lang w:eastAsia="it-IT"/>
        </w:rPr>
      </w:pP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                             Art. 31 </w:t>
      </w: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highlight w:val="yellow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Semplificazione   dei    </w:t>
      </w:r>
      <w:r w:rsidRPr="00D7587D">
        <w:rPr>
          <w:rFonts w:ascii="Courier New" w:eastAsia="Times New Roman" w:hAnsi="Courier New" w:cs="Courier New"/>
          <w:b/>
          <w:color w:val="FF0000"/>
          <w:sz w:val="21"/>
          <w:szCs w:val="21"/>
          <w:highlight w:val="yellow"/>
          <w:lang w:eastAsia="it-IT"/>
        </w:rPr>
        <w:t>sistemi    informativi    delle    pubbliche</w:t>
      </w: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0000"/>
          <w:sz w:val="21"/>
          <w:szCs w:val="21"/>
          <w:highlight w:val="yellow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FF0000"/>
          <w:sz w:val="21"/>
          <w:szCs w:val="21"/>
          <w:highlight w:val="yellow"/>
          <w:lang w:eastAsia="it-IT"/>
        </w:rPr>
        <w:t xml:space="preserve">  amministrazioni e dell'attivit</w:t>
      </w:r>
      <w:r w:rsidR="006A6D1B" w:rsidRPr="00D7587D">
        <w:rPr>
          <w:rFonts w:ascii="Courier New" w:eastAsia="Times New Roman" w:hAnsi="Courier New" w:cs="Courier New"/>
          <w:b/>
          <w:color w:val="FF0000"/>
          <w:sz w:val="21"/>
          <w:szCs w:val="21"/>
          <w:highlight w:val="yellow"/>
          <w:lang w:eastAsia="it-IT"/>
        </w:rPr>
        <w:t>à</w:t>
      </w:r>
      <w:r w:rsidRPr="00D7587D">
        <w:rPr>
          <w:rFonts w:ascii="Courier New" w:eastAsia="Times New Roman" w:hAnsi="Courier New" w:cs="Courier New"/>
          <w:b/>
          <w:color w:val="FF0000"/>
          <w:sz w:val="21"/>
          <w:szCs w:val="21"/>
          <w:highlight w:val="yellow"/>
          <w:lang w:eastAsia="it-IT"/>
        </w:rPr>
        <w:t xml:space="preserve"> di  coordinamento  nell'attuazione</w:t>
      </w:r>
    </w:p>
    <w:p w:rsidR="00552931" w:rsidRPr="00D7587D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FF0000"/>
          <w:sz w:val="21"/>
          <w:szCs w:val="21"/>
          <w:highlight w:val="yellow"/>
          <w:lang w:eastAsia="it-IT"/>
        </w:rPr>
        <w:t xml:space="preserve">  della strategia digitale</w:t>
      </w: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e in materia  di  perimetro  di  sicurezza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D7587D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nazionale cibernetica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favorire l'offerta dei servizi in rete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 pubblica  amministrazione,  </w:t>
      </w:r>
      <w:r w:rsidRPr="00D7587D">
        <w:rPr>
          <w:rFonts w:ascii="Courier New" w:eastAsia="Times New Roman" w:hAnsi="Courier New" w:cs="Courier New"/>
          <w:b/>
          <w:sz w:val="21"/>
          <w:szCs w:val="21"/>
          <w:highlight w:val="green"/>
          <w:lang w:eastAsia="it-IT"/>
        </w:rPr>
        <w:t xml:space="preserve">il  lavoro  </w:t>
      </w:r>
      <w:bookmarkStart w:id="0" w:name="_GoBack"/>
      <w:r w:rsidRPr="00D7587D">
        <w:rPr>
          <w:rFonts w:ascii="Courier New" w:eastAsia="Times New Roman" w:hAnsi="Courier New" w:cs="Courier New"/>
          <w:b/>
          <w:sz w:val="21"/>
          <w:szCs w:val="21"/>
          <w:highlight w:val="green"/>
          <w:lang w:eastAsia="it-IT"/>
        </w:rPr>
        <w:t>agile</w:t>
      </w:r>
      <w:bookmarkEnd w:id="0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l'uso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tecnologie  digitali,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  coordinamento   dell'azione   di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highlight w:val="yellow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attuazione della strategia digitale, </w:t>
      </w:r>
      <w:r w:rsidRPr="004C4C52">
        <w:rPr>
          <w:rFonts w:ascii="Courier New" w:eastAsia="Times New Roman" w:hAnsi="Courier New" w:cs="Courier New"/>
          <w:sz w:val="21"/>
          <w:szCs w:val="21"/>
          <w:highlight w:val="yellow"/>
          <w:lang w:eastAsia="it-IT"/>
        </w:rPr>
        <w:t>al decreto legislativo  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4C4C52">
        <w:rPr>
          <w:rFonts w:ascii="Courier New" w:eastAsia="Times New Roman" w:hAnsi="Courier New" w:cs="Courier New"/>
          <w:sz w:val="21"/>
          <w:szCs w:val="21"/>
          <w:highlight w:val="yellow"/>
          <w:lang w:eastAsia="it-IT"/>
        </w:rPr>
        <w:t>2005, n. 82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</w:t>
      </w: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all'articolo 12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: 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</w:t>
      </w: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comma  3-bis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  </w:t>
      </w: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 xml:space="preserve">dopo  il  primo  periodo  </w:t>
      </w:r>
      <w:proofErr w:type="spellStart"/>
      <w:r w:rsidR="006A6D1B"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é</w:t>
      </w:r>
      <w:proofErr w:type="spellEnd"/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 xml:space="preserve">  aggiunto  il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seguente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: "</w:t>
      </w: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In caso di uso di  dispositivi  elettronici  personali,  i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soggetti  di  cui  all'articolo  2,  comma  2,  nel  rispetto   della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disciplina in materia di trattamento  dei  dati  personali,  adottano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ogni misura atta a garantire  la  sicurezza  e  la  protezione  delle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informazioni e dei dati, tenendo  conto  delle  migliori  pratiche  e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degli standard nazionali, europei e internazionali per la  protezione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delle  proprie  reti,  nonch</w:t>
      </w:r>
      <w:r w:rsidR="006A6D1B"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é</w:t>
      </w: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 xml:space="preserve">  promuovendo  la  consapevolezza   dei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lavoratori sull'uso  sicuro  dei  dispositivi,  anche  attraverso  la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diffusione di apposite linee  guida,  e  disciplinando,  tra  l'altro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 w:themeColor="text1"/>
          <w:sz w:val="21"/>
          <w:szCs w:val="21"/>
          <w:highlight w:val="green"/>
          <w:lang w:eastAsia="it-IT"/>
        </w:rPr>
        <w:t>l'uso di webcam e microfoni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."; 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3-bis </w:t>
      </w:r>
      <w:proofErr w:type="spellStart"/>
      <w:r w:rsidR="006A6D1B"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é</w:t>
      </w:r>
      <w:proofErr w:type="spellEnd"/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 xml:space="preserve"> aggiunto il seguente: "3-ter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</w:t>
      </w: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Al fine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di agevolare la  diffusione  del  lavoro  agile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</w:t>
      </w: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quale  modalit</w:t>
      </w:r>
      <w:r w:rsidR="006A6D1B" w:rsidRPr="004C4C5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esecuzione del rapporto di lavoro  subordinato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  </w:t>
      </w: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i  soggetti  di  cui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all'articolo 2, comma 2, lettera a), acquistano beni e  progettano  e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sviluppano  i  sistemi  informativi  e  i  servizi  informatici   con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modalit</w:t>
      </w:r>
      <w:r w:rsidR="006A6D1B"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à</w:t>
      </w: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 xml:space="preserve"> idonee a consentire ai lavoratori di accedere da remoto  ad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applicativi, dati e informazioni  necessari  allo  svolgimento  della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prestazione lavorativa, nel rispetto della legge 20 maggio  1970,  n.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300, del decreto legislativo 9 aprile 2008, n. 81 e  della  legge  22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 xml:space="preserve">maggio 2017, n. 81, assicurando  un  </w:t>
      </w:r>
      <w:r w:rsidRPr="004C4C52">
        <w:rPr>
          <w:rFonts w:ascii="Courier New" w:eastAsia="Times New Roman" w:hAnsi="Courier New" w:cs="Courier New"/>
          <w:color w:val="FF0000"/>
          <w:sz w:val="21"/>
          <w:szCs w:val="21"/>
          <w:highlight w:val="yellow"/>
          <w:lang w:eastAsia="it-IT"/>
        </w:rPr>
        <w:t>adeguato  livello  di  sicurezza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FF0000"/>
          <w:sz w:val="21"/>
          <w:szCs w:val="21"/>
          <w:highlight w:val="yellow"/>
          <w:lang w:eastAsia="it-IT"/>
        </w:rPr>
        <w:t>informatica</w:t>
      </w: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, in  linea  con  le  migliori  pratiche  e  gli  standard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nazionali ed internazionali per la  protezione  delle  proprie  reti,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nonch</w:t>
      </w:r>
      <w:r w:rsidR="006A6D1B" w:rsidRPr="004C4C52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  <w:r w:rsidRPr="004C4C52">
        <w:rPr>
          <w:rFonts w:ascii="Courier New" w:eastAsia="Times New Roman" w:hAnsi="Courier New" w:cs="Courier New"/>
          <w:b/>
          <w:color w:val="FF0000"/>
          <w:sz w:val="21"/>
          <w:szCs w:val="21"/>
          <w:highlight w:val="green"/>
          <w:lang w:eastAsia="it-IT"/>
        </w:rPr>
        <w:t>promuovendo la consapevolezza</w:t>
      </w: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 xml:space="preserve"> dei lavoratori sull'uso  sicuro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degli strumenti impiegati, con particolare riguardo a quelli  erogati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 xml:space="preserve">tramite fornitori di servizi in </w:t>
      </w:r>
      <w:proofErr w:type="spellStart"/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cloud</w:t>
      </w:r>
      <w:proofErr w:type="spellEnd"/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, anche attraverso la diffusione</w:t>
      </w:r>
    </w:p>
    <w:p w:rsidR="00552931" w:rsidRPr="004C4C5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di apposite linee  guida,  e  disciplinando  anche  la  tipologia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attivit</w:t>
      </w:r>
      <w:r w:rsidR="006A6D1B"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>à</w:t>
      </w:r>
      <w:r w:rsidRPr="004C4C52">
        <w:rPr>
          <w:rFonts w:ascii="Courier New" w:eastAsia="Times New Roman" w:hAnsi="Courier New" w:cs="Courier New"/>
          <w:b/>
          <w:color w:val="000000"/>
          <w:sz w:val="21"/>
          <w:szCs w:val="21"/>
          <w:highlight w:val="green"/>
          <w:lang w:eastAsia="it-IT"/>
        </w:rPr>
        <w:t xml:space="preserve"> che possono essere svolte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14, comma 2, secondo periodo, le parole  "L'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"La  Presidenza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ministri, anche avvalendosi dell'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," e,  infine,  dopo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"migliorino  i  servizi   erogati"   sono   aggiunte   le 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"assicurando un adeguato livello di sicurezza informatica,  in  linea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migliori pratiche e gli standard nazionali  ed  internazionali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la  protezione  delle  proprie  reti,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promuovendo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consapevolezza dei lavoratori sull'uso sicuro  dei  suddetti 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informativi, anche attraverso la diffusione di apposite  linee  guida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disciplinano anche la tipologia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che  possono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svolte.";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14-bis: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2, lettera h), le parole "ovvero, su sua richiesta,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 parte della stessa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al  comma  3,  le  parole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  Dipartimento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l'innovazione  tecnologica  della  Presidenza   del   Consiglio 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ministri"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17, comma 1-quater, le parole  "a  porvi  rimedio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tempestivamente e comunque non oltre trenta giorni"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dalle seguenti: "ad avviare, tempestivamente  e  comunque  non  oltre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 giorni,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necessarie  a  porvi  rimedio   e 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concluderle entro un termine perentorio indicato tenendo conto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tecnologica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richieste",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l'ultimo periodo,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"Il  mancato  avvio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necessarie a  porre  rimedio  e  il  mancato  rispetto  del</w:t>
      </w:r>
    </w:p>
    <w:p w:rsidR="00552931" w:rsidRPr="002353D7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termine perentorio per la  loro  conclusione  </w:t>
      </w:r>
      <w:r w:rsidRPr="002353D7"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  <w:t>rileva  ai  fini  della</w:t>
      </w:r>
    </w:p>
    <w:p w:rsidR="00552931" w:rsidRPr="002353D7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</w:pPr>
      <w:r w:rsidRPr="002353D7"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  <w:t>misurazione e della valutazione  della  performance  individuale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2353D7"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  <w:t>dirigenti responsabili  e  comporta  responsabilit</w:t>
      </w:r>
      <w:r w:rsidR="006A6D1B" w:rsidRPr="002353D7"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  <w:t>à</w:t>
      </w:r>
      <w:r w:rsidRPr="002353D7"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  <w:t xml:space="preserve">  dirigenziale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disciplinare ai sensi degli articoli 21 e 55 del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30 marzo 2001, n. 165.".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1,  comma  6,  lettera  a),  del  decreto-legge  21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settembre 2019, n. 105, convertito, con modificazioni, dalla legge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novembre 2019, n. 133, le parole "ovvero le centrali  di  committenza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quali essi fanno ricorso ai sensi dell'articolo  1,  comma  512,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 28  dicembre  2015,  n.  208,  che  intendano  procedere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all'affidamento"  sono  sostituite  dalle  seguenti:  "che  intendano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procedere, anche per il tramite delle centrali  di  committenza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essi sono tenuti a fare ricorso ai sensi dell'articolo 1,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512, della legge 28 dicembre 2015, n. 208, all'affidamento".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istituita presso il Ministero dell'interno,  nell'ambito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per  le  politiche  del  personale  dell'Amministrazione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civile e per le  risorse  strumentali  e  finanziarie,  la  Direzione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Centrale  per   l'innovazione   tecnologica   per   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generale, cui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preposto un dirigente di livello generale  dell'area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funzioni  centrali.  La   Direzione   Centrale   assicura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innovazione  tecnologica  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sistemi  informativi  del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dell'interno e delle Prefetture-UTG.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La dotazione organica del Ministero dell'interno,  sulla  scorta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quanto previsto dal comma  3,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incrementata  di  un  posto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funzione dirigenziale di livello generale da assegnare  al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delle funzioni centrali, i cui maggiori oneri, al  fine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assicurare   l'invarianza   finanziaria,   sono   compensati 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soppressione di un  numero  di  posti  di  funzione  dirigenziale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livello non generale  della  medesima  area,  equivalente  sul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finanziario. Alle modifiche della dotazione organica di cui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 si  provvede  con  regolamento   da   adottarsi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17, comma 4-bis della legge 23 agosto 1988, n. 400.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assicurare la piena efficacia dei progetti di trasformazione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 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all'articolo  83,  comma   15,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25 giugno 2008, n. 112, convertito,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6 agosto 2008, n. 133, nell'ambito dei progetti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essa gestiti, provvede alla definizione e allo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servizi e prodotti innovativi  operando,  anche  in  favore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committenti, in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innovation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procurement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broker. In tale ambito, per l'acquisizione dei  beni  e  dei  servizi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  alla  realizzazione  di  progetti   ad   alto   contenuto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innovativo, la medesima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non si avvale di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Consip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S.p.A.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centrale di committenza in deroga all'ultimo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4, comma 3-ter, del decreto-legge 6 luglio 2012, n. 95,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convertito, con modificazioni, dalla legge 7 agosto 2012, n. 135.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Dall'attuazione del  presente  articolo  non  derivano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a carico della finanza pubblica.  I 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del decreto legislativo 7 marzo 2005, n. 82,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provvedono  con  le  risorse   umane,   strumentali   e   finanziarie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disponibili a legislazione vigente. </w:t>
      </w:r>
    </w:p>
    <w:p w:rsidR="00B71E58" w:rsidRDefault="00B71E58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</w:t>
      </w: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Art. 32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                 Codice di condotta tecnologica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garantire il coordinamento nello sviluppo dei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informativi e  dell'offerta  dei  servizi  in  rete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 su  tutto  il  territorio  nazionale,   al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7 marzo 20005, n. 82, dopo l'articolo 13,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13-bis. (Codice di condotta tecnologica ed esperti) -  1.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fine di favorire la digitalizzazione della pubblica amministrazione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garantire il necessario coordinamento sul piano tecnico  delle  varie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iniziative di innovazione tecnologica, i soggetti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comma  2,  lettera  a),  nell'ambito  delle  risorse  disponibili,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progettano, realizzano e sviluppano i propri  sistemi  informatici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digitali, in coerenza con gli obiettivi dell'agenda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italiana ed europea e nel rispetto del codice di condotta tecnologica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dal Capo dipartimento della struttura della 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competente  per  la  trasformazione  digitale,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sentita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il  nucleo  per  la  sicurezza  cibernetica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12, comma 6, del decreto legislativo 18 maggio 2018,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65  e  acquisito  il  parere  della  Conferenza  unificata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8 del decreto legislativo 28 agosto 1997, n. 281,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sessanta giorni dall'entrata in vigore della presente disposizione.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codice di condotta tecnologica  disciplina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progettazione, sviluppo e implementazione  dei  progetti,  sistemi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digitali delle amministrazioni pubbliche, nel rispetto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  in  materia   di   perimetro   nazionale   di   sicurezza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cibernetica.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 soggetti di cui all'articolo  2,  comma  2,  lettera  a),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avviano progetti di sviluppo  dei  servizi  digitali  sono  tenuti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rispettare il codice di condotta tecnologica  e,  possono  avvalersi,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singolarmente o in forma associata, di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esperti in possesso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comprovata  esperienza  e  qualificazione   professionale   nello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 nella gestione di  processi  complessi  di  trasformazione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tecnologica e progetti di trasformazione digitale, nel  limite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progettuali disponibili a legislazione vigente per lo  scopo.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 codice  di  condotta  tecnologica  indica  anche  le   principali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ivi compresa la formazione del personale, che gli  esperti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svolgono in collaborazione con il  responsabile  per  la  transizione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dell'amministrazione pubblica interessata,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limite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massimo  di  durata  dell'incarico,  i  requisiti  di  esperienza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qualificazione professionale e il trattamento  economico  massimo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riconoscere agli esperti.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Nella realizzazione e lo sviluppo dei  sistemi  informativi,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sempre  assicurata  l'integrazione  con  le  piattaforme   abilitanti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previste dagli articoli 5, 62, 64 e 64-bis,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accedere da remoto ad applicativi, dati e informazioni  necessarie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allo svolgimento della prestazione  lavorativa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assicurando un adeguato livello di sicurezza  informatica,  in  linea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migliori pratiche e gli standard nazionali  ed  internazionali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la  protezione  delle  proprie  reti,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promuovendo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consapevolezza dei lavoratori sull'uso sicuro  dei  suddetti 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informativi, anche attraverso la diffusione di apposite linee  guida,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disciplinando anche la tipologia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che  possono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svolte.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verifica il rispetto del codice di  condotta  tecnologica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parte dei soggetti interessati  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diffidare  i  soggetti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conformare la propria condotta agli obblighi previsti dal codice.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progettazione, la realizzazione e lo sviluppo di servizi  digitali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sistemi informatici in violazione del codice di condotta  tecnologica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costituiscono mancato raggiungimento di uno specifico risultato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 rilevante obiettivo da  parte  dei  dirigenti  responsabili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strutture competenti e comportano la riduzione, non inferiore  al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per  cento,  della  retribuzione  di  risultato  e  del   trattamento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accessorio  collegato  alla  performance  individuale  dei  dirigenti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competenti,  oltre  al  divieto  di  attribuire  premi  o   incentivi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nell'ambito delle medesime strutture.".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Pr="00552931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III</w:t>
      </w:r>
    </w:p>
    <w:p w:rsidR="00552931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Strategia di gestione del patrimonio informativo pubblico per fini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istituzionali</w:t>
      </w:r>
    </w:p>
    <w:p w:rsid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</w:t>
      </w: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Art. 33 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</w:pP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>Disponibilit</w:t>
      </w:r>
      <w:r w:rsidR="006A6D1B"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>à</w:t>
      </w: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e  interoperabilit</w:t>
      </w:r>
      <w:r w:rsidR="006A6D1B"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>à</w:t>
      </w: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 dei   dati   delle   pubbliche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yellow"/>
          <w:lang w:eastAsia="it-IT"/>
        </w:rPr>
        <w:t xml:space="preserve">       amministrazioni e dei concessionari di pubblici servizi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favorire la fruizione  del  patrimonio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informativo pubblico da parte  delle  pubbliche  amministrazioni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fini istituzionali, al decreto legislativo 7 marzo 2005, n.  82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50 dopo il comma 3-bis,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"3-ter. In caso di mancanza di  accordi  quadro,  il  Presidente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 o  il  Ministro  delegato  per  l'innovazione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tecnologica e la digitalizzazione  stabilisce  un  termine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quale le pubbliche amministrazioni interessate provvedono  a  rendere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disponibili, accessibili e fruibili i dati alle altre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ai sensi  del  comma  2.  L'inadempimento  dell'obbligo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rendere disponibili i dati ai sensi del presente articolo costituisce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mancato raggiungimento di uno specifico risultato e di  un  rilevante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obiettivo  da  parte  dei  dirigenti  responsabili  delle   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e comporta la riduzione, non inferiore al  30  per  cento,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retribuzione  di  risultato  e  del   trattamento   accessorio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collegato alla  performance  individuale  dei  dirigenti  competenti,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oltre al divieto di attribuire premi o  incentivi  nell'ambito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medesime strutture.";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dopo  l'articolo  50-ter,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"Art.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50-quater  (Disponibilit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dati  generati  nella  fornitura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in concessione) 1. Al fine di  promuovere  la  valorizzazione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patrimonio informativo pubblico, per fini statistici e di ricerca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per  lo  svolgimento  dei  compiti  istituzionali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nei contratti  e  nei  capitolati  con  i  quali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amministrazioni  affidano  lo  svolgimento  di  servizi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concessione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previsto  l'obbligo  del  concessionario  di  rendere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all'amministrazione concedente tutti i dati  acquisiti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generati nella fornitura del servizio agli utenti  e  relativi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all'utilizzo del servizio medesimo da parte degli utenti,  come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tipo aperto ai sensi dell'articolo 1, comma 1, lettera l-ter),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rispetto delle linee guida adottate da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sentito il  Garante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protezione dei dati personali.".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34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Semplificazione per la Piattaforma Digitale Nazionale Dati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favorire la condivisione e l'utilizzo del  patrimonio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informativo pubblico per l'esercizio di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istituzionali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degli  oneri  per  cittadini  e  imprese, 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50-ter del </w:t>
      </w:r>
      <w:r w:rsidRPr="000C1943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decreto legislativo 7 marzo 2005, n. 82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</w:t>
      </w:r>
      <w:r w:rsidRPr="000C1943">
        <w:rPr>
          <w:rFonts w:ascii="Courier New" w:eastAsia="Times New Roman" w:hAnsi="Courier New" w:cs="Courier New"/>
          <w:color w:val="000000"/>
          <w:sz w:val="21"/>
          <w:szCs w:val="21"/>
          <w:highlight w:val="yellow"/>
          <w:lang w:eastAsia="it-IT"/>
        </w:rPr>
        <w:t>Art. 50-ter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(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highlight w:val="yellow"/>
          <w:lang w:eastAsia="it-IT"/>
        </w:rPr>
        <w:t>Piattaforma Digitale Nazionale Dati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)1. 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La Presidenza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del Consiglio dei ministri promuove la progettazione, lo  sviluppo  e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la realizzazione di una Piattaforma Digitale  Nazionale  Dati  (PDND)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finalizzata a favorire la  conoscenza  e  l'utilizzo  del  patrimonio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informativo detenuto, per finalit</w:t>
      </w:r>
      <w:r w:rsidR="006A6D1B"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à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istituzionali,  dai  soggetti  di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cui all'articolo 2, comma 2, nonch</w:t>
      </w:r>
      <w:r w:rsidR="006A6D1B"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é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la condivisione dei dati  tra  i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soggetti che hanno diritto ad accedervi ai fini della semplificazione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lastRenderedPageBreak/>
        <w:t>degli adempimenti amministrativi dei cittadini e  delle  imprese,  in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conformit</w:t>
      </w:r>
      <w:r w:rsidR="006A6D1B"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à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alla disciplina vigente e agli  accordi  quadro  previsti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dall'articolo 50. 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La  Piattaforma  Digitale  Nazionale  Dati  </w:t>
      </w:r>
      <w:proofErr w:type="spellStart"/>
      <w:r w:rsidR="006A6D1B"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é</w:t>
      </w:r>
      <w:proofErr w:type="spellEnd"/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  gestita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Presidenza  del  Consiglio  dei  ministri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ed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costituita   da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infrastruttura tecnologica che rende possibile l'interoperabilit</w:t>
      </w:r>
      <w:r w:rsidR="006A6D1B"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à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dei  sistemi  informativi  e  delle  basi  di  dati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 xml:space="preserve">amministrazioni e dei gestori di servizi pubblici 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1, mediante  l'accreditamento,  l'identificazione 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dei livelli di  autorizzazione  dei  soggetti  abilitati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operare sulla stessa,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raccolta  e  conservazione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relative agli accessi e alle transazioni effettuate  suo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tramite. 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La condivisione di dati e informazioni avviene attraverso la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messa a disposizione e l'utilizzo, da parte dei soggetti accreditati,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di  interfacce  di  programmazione  delle  applicazioni   (API)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interfacce, sviluppate dai soggetti abilitati con il  supporto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Presidenza del Consiglio dei ministri e  in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guida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materia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sono raccolte nel  "catalogo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API" reso disponibile dalla Piattaforma ai  soggetti  accreditati.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all'articolo 2, comma 2, sono tenuti ad  accreditarsi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piattaforma, a sviluppare le interfacce e a rendere 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proprie basi dati senza nuovi o  maggiori  oneri  per  la  finanza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pubblica. In fase di  prima  applicazione,  la  Piattaforma  assicura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prioritariamente  l'interoperabilit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il  sistema   informativo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dell'indicatore della situazione economica equivalente (ISEE)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5 del decreto-legge 6 dicembre 2011, n. 201,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 modificazioni,  dalla  legge  22  dicembre  2011,  n.  214,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l'Anagrafe nazionale della popolazione residente di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62 e con le banche dati dell'Agenzie delle  entrate  individuate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Direttore della stessa Agenzia.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sentito  il  Garante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protezione dei dati personali e acquisito il parere della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unificata, di cui all'articolo 8 del decreto  legislativo  28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1997, n. 281, adotta linee  guida  con  cui  definisce  gli  standard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tecnologici  e  criteri   di   sicurezza,   di   accessibilit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di 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   la   gestione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processo di accreditamento e di fruizione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catalogo API.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Nella Piattaforma Nazionale Digitale  Dati  </w:t>
      </w: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non  confluiscono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attinenti a ordine e  sicurezza  pubblica,  difesa  e  sicurezza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nazionale, polizia giudiziaria e polizia economico-finanziaria.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Con decreto adottato dal Presidente del Consiglio dei  ministri,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concerto con il Ministero  dell'economia  e  delle  finanze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dell'interno, sentito il Garante per la protezione dei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e acquisito il parere della  Conferenza  Unificata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8 del decreto legislativo 28 agosto  1997,  n.  281,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FF0000"/>
          <w:sz w:val="21"/>
          <w:szCs w:val="21"/>
          <w:lang w:eastAsia="it-IT"/>
        </w:rPr>
        <w:t>stabilita la strategia nazionale dati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Con  la  strategia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sono identificate le tipologie, i  limiti,  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messa a disposizione, su richiesta della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ministri, dei dati aggregati e anonimizzati di cui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titolari i soggetti di cui all'articolo 2, comma 2. 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</w:t>
      </w: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>L'inadempimento   dell'obbligo   di   rendere   disponibili   e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>accessibili  le  proprie  basi  dati  ovvero  i  dati   aggregati   e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>anonimizzati costituisce  mancato  raggiungimento  di  uno  specifico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>risultato  e  di  un  rilevante  obiettivo  da  parte  dei  dirigenti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>responsabili delle strutture competenti e comporta la riduzione,  non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>inferiore al 30 per cento, della  retribuzione  di  risultato  e  del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 xml:space="preserve">trattamento accessorio collegato  alla  </w:t>
      </w:r>
      <w:r w:rsidRPr="000C1943">
        <w:rPr>
          <w:rFonts w:ascii="Courier New" w:eastAsia="Times New Roman" w:hAnsi="Courier New" w:cs="Courier New"/>
          <w:b/>
          <w:color w:val="00B0F0"/>
          <w:sz w:val="21"/>
          <w:szCs w:val="21"/>
          <w:lang w:eastAsia="it-IT"/>
        </w:rPr>
        <w:t>performance  individuale</w:t>
      </w: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 xml:space="preserve">  dei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>dirigenti  competenti,  oltre  al  divieto  di  attribuire  premi   o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B0F0"/>
          <w:sz w:val="21"/>
          <w:szCs w:val="21"/>
          <w:lang w:eastAsia="it-IT"/>
        </w:rPr>
        <w:t xml:space="preserve">incentivi nell'ambito delle medesime strutture.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L'accesso ai dati attraverso la Piattaforma  Digitale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 non  modifica  la  disciplina  relativa  alla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trattamento, ferme restando le specifiche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28 del Regolamento (UE) 2016/679 del Parlamento Europeo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 del Consiglio del 27 aprile 2016 in capo al soggetto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soggetti  accreditati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trattano i dati in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titolari autonomi del trattamento.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Resta fermo che i soggetti  di  cui  all'articolo  2,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continuare a utilizzare anche i sistemi di 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previsti dalla legislazione vigente.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presente articolo si svolgono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umane, finanziarie e strumentali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60 del decreto legislativo 7  marzo  2005,  n.  82,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2-bis, dopo le parole "secondo standard e criteri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e di gestione definiti nelle Linee guida" sono aggiunte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"e mediante la piattaforma di cui all'articolo 50-ter";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il comma 2-ter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264, comma 2, del decreto-legge 19 maggio 2020,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34, la lettera c)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abrogata.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35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Consolidamento e razionalizzazione delle infrastrutture digitali  del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 Paese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33-septies del decreto-legge 18  ottobre  2012,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179, convertito, con modificazioni, dalla legge 17 dicembre 2012,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221,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il comma 1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"1. Al fine di tutelare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l'autonomia tecnologica del Paese, consolidare e mettere in sicurezza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infrastrutture digitali delle  pubbliche  amministrazioni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lettere a) e c) del  decreto  legislativo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marzo  2005,  n.  82,  garantendo,  al  contempo,  la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sicurezza,   la    scalabilit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 l'efficienza    energetica,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economica e la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operativa dei sistemi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digitali, la Presidenza del Consiglio dei  ministri  promuove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 sviluppo di un'infrastruttura ad  alta  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localizzata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 territorio nazionale per la razionalizzazione e il consolidamento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Centri per l'elaborazione delle informazioni  (CED)  definiti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 2,  destinata  a  tutte  le  pubbliche   amministrazioni.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centrali individuate ai sensi dell'articolo 1,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3, della legge 31 dicembre 2009, n. 196, nel rispetto dei principi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efficienza, efficacia  ed  economicit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dell'azione  amministrativa,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migrano i loro Centri per l'elaborazione delle informazioni (CED) e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 sistemi  informatici,  privi  dei  requisiti  fissati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di cui al comma 4, verso l'infrastruttura di cui al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o verso l'infrastruttura di cui al comma 4-ter o verso  altra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 propria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esistente e  in  possesso  dei 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fissati  dallo  stesso  regolamento   di   cui   al   comma   4.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centrali, in alternativa, possono  migrare  i  propri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servizi verso soluzioni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cloud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nel rispetto di  quanto  previsto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regolamento di cui al comma 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dopo il comma 1,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"1-bis.  Le  amministrazioni  locali   individuate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1, comma 3, della legge 31 dicembre  2009,  n.196,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 dei  principi  di  efficienza,  efficacia  ed  economicit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dell'azione amministrativa, migrano i loro Centri per  l'elaborazione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informazioni (CED) e i relativi sistemi informatici, privi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requisiti  fissati  dal  regolamento  di  cui  al  comma   4,   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l'infrastruttura di cui al comma 1 o verso altra infrastruttura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esistente in possesso dei requisiti fissati dallo stesso  regolamento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4. Le amministrazioni locali, in alternativa,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migrare i propri servizi verso soluzioni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cloud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nel rispetto di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previsto dal regolamento di cui al comma 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1-ter. L'Agenzia per l'Italia  digitale  (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),  effettua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cadenza triennale, anche con il supporto dell'Istituto 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Statistica,  il  censimento  dei  Centri  per  l'elaborazione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(CED) della pubblica amministrazione di cui al  comma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e,  d'intesa  con  la  competente  struttura  della  Presidenza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ministri, nel rispetto di quanto previsto dai commi 1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1-bis e dalla disciplina introdotta dal  decreto-legge  21  settembre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2019, n. 105, convertito, con modificazioni, dalla legge 18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2019, n. 13, definisce nel Piano triennale  per  l'informatica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  amministrazione   la   strategia   di    sviluppo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digitali delle amministrazioni di cui all'articolo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lettera a) e c), del decreto legislativo 7  marzo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82, e la strategia di adozione del  modello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cloud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  la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amministrazione, alle quali le amministrazioni si attengono.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 relativa  alla  strategia  di  sviluppo  delle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digitali e della  strategia  di  adozione  del  modello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cloud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amministrazioni locali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sentita  la  Conferenza  unificata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8 del decreto legislativo 28 agosto 1997, n. 281.";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 comma 2, le parole  "un  impianto  informatico  atto"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sistemi informatici atti";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 "apparati di calcolo" sono sostituite dalle seguenti: "risorse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calcolo"; e le parole "apparati di memorizzazione di  massa"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"sistemi di memorizzazione di massa";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il comma 4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"4. 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AgID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con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regolamento, d'intesa con la competente  struttura  della  Presidenza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Consiglio dei ministri, nel rispetto della disciplina  introdotta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 decreto-legge  21  settembre  2019,  n.  105,  convertito,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18 novembre  2019,  n.  13,  stabilisce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livelli  minimi  di  sicurezza, 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elaborativa,   risparmio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energetico e  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infrastrutture  digitali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amministrazione, ivi incluse le  infrastrutture  di  cui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 1 e 4-ter. Definisce, inoltre, le caratteristiche di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sicurezza,  di  performance  e  scalabilit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cloud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la pubblica amministrazione.";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 il  comma  4-bis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"4-bis.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  presente  articolo  si  applicano,  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previsto dalla legge 3  agosto  2007,  n.  124,  nel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2, comma 6, del decreto legislativo 7 marzo 2005, n. 82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della disciplina e dei limiti derivanti dall'esercizio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funzioni in materia di ordine  e  sicurezza  pubblica,  di  polizia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giudiziaria,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quelle di difesa e  sicurezza  nazionale  svolte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dalle infrastrutture digitali dell'amministrazione della difesa.";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 comma 4-ter le parole "al comma 4"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"al comma 1-ter";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dopo il comma 4-ter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  "4-quater.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di migrazione previsti ai commi precedenti non si  applicano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amministrazioni che svolgono le funzioni di cui all'articolo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6, del decreto legislativo 7 marzo 2005, n. 82.".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 della legge 27 dicembre 2019, n.  160,  il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407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All'attuazione della presente  disposizione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 provvedono  con  le  risorse 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vigente,  senza  nuovi  o  maggiori  oneri  a  carico  della  finanza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pubblica. </w:t>
      </w:r>
    </w:p>
    <w:p w:rsidR="00B71E58" w:rsidRDefault="00B71E58">
      <w:pPr>
        <w:rPr>
          <w:rFonts w:ascii="Times New Roman" w:eastAsia="Times New Roman" w:hAnsi="Times New Roman" w:cs="Times New Roman"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2"/>
          <w:lang w:eastAsia="it-IT"/>
        </w:rPr>
        <w:br w:type="page"/>
      </w: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lastRenderedPageBreak/>
        <w:t xml:space="preserve">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IV</w:t>
      </w:r>
    </w:p>
    <w:p w:rsidR="00552931" w:rsidRDefault="00B71E58" w:rsidP="00B71E58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Misure per l'innovazione</w:t>
      </w:r>
    </w:p>
    <w:p w:rsidR="00B71E58" w:rsidRP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highlight w:val="darkYellow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</w:t>
      </w: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darkYellow"/>
          <w:lang w:eastAsia="it-IT"/>
        </w:rPr>
        <w:t xml:space="preserve">Art. 36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b/>
          <w:color w:val="000000"/>
          <w:sz w:val="21"/>
          <w:szCs w:val="21"/>
          <w:highlight w:val="darkYellow"/>
          <w:lang w:eastAsia="it-IT"/>
        </w:rPr>
        <w:t xml:space="preserve">     Misure di semplificazione amministrativa per l'innovazione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l. Al fine di favorire la trasformazione  digitale  della  pubblica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highlight w:val="darkYellow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lo </w:t>
      </w:r>
      <w:r w:rsidRPr="000C1943">
        <w:rPr>
          <w:rFonts w:ascii="Courier New" w:eastAsia="Times New Roman" w:hAnsi="Courier New" w:cs="Courier New"/>
          <w:color w:val="000000"/>
          <w:sz w:val="21"/>
          <w:szCs w:val="21"/>
          <w:highlight w:val="darkYellow"/>
          <w:lang w:eastAsia="it-IT"/>
        </w:rPr>
        <w:t>sviluppo, la diffusione e l'impiego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color w:val="000000"/>
          <w:sz w:val="21"/>
          <w:szCs w:val="21"/>
          <w:highlight w:val="darkYellow"/>
          <w:lang w:eastAsia="it-IT"/>
        </w:rPr>
        <w:t>tecnologie emergenti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di iniziative ad alto valore  tecnologico,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imprese, le 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gli  enti  di  ricerca  e  le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di spin  off  o  di  start  up  universitari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6, comma 9, della legge 30 dicembre 2010,  n.  240,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intendono   sperimentare   iniziative    attinenti    all'innovazione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tecnologica  e  alla  digitalizzazione,   possono   presentare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 della Presidenza del Consiglio dei ministri competente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trasformazione  digitale  i  relativi  progetti,  con  contestuale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domanda di temporanea deroga  alle  norme  dello  Stato,  diverse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quelle di cui al comma 3, che impediscono la  sperimentazione.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domanda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indicato il titolare della  richiesta  e  il 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sperimentazione, sono specificate le caratteristiche, i profili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innovazione,  la  durata,  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progetto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sperimentazione,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  risultati  e  i  benefici  attesi,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il   richiedente   intende   svolgere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monitoraggio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valutarne  gli  impatti,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rischi connessi all'iniziativa e  le  prescrizioni  che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propongono per la loro mitigazione.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Le  domande  vengono  contestualmente  indirizzate   anche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dello sviluppo economico, che, sentito il  Ministero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 per  gli  eventuali  aspetti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sicurezza della circolazione, le esamina  entro  30  giorni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ricevimento e redige una relazione istruttoria contenente la proposta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autorizzazione alla  competente  struttura  della 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 ministri  ovvero  di  preavviso  di  diniego.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gli articoli 19 e 20 della legge 7 agosto 1990, n. 241.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dello sviluppo  economico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richiedere  chiarimenti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integrazioni  della  domanda  al  richiedente  e,  in  tal  caso,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interrompe il termine di cui al primo periodo, che inizia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nuovamente dalla ricezione degli elementi richiesti o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scadenza  del  termine  assegnato  per  la   risposta.   La 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dei  chiarimenti  e  delle  integrazioni  da  parte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richiedente, nel termine indicato, comporta il rigetto della domanda.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tutti i progetti che presentano concreti ed effettivi profili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innovazione tecnologica, i cui risultati attesi  comportano  positivi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impatti sulla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dell'ambiente o della vita  e  che  presentano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concrete probabilit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successo,  la  competente  struttura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Presidenza del Consiglio dei  ministri,  d'intesa  con 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autorizza la sperimentazione, fissandone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durata, non superiore ad  un  anno  e  prorogabile  una  sola  volta,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stabilendone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svolgimento e imponendo le  prescrizioni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ritenute necessarie per mitigare i rischi  ad  essa  connessi,  dando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 delle  proprie  determinazioni,  anche  ove   ostative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all'accoglimento  della  domanda,  al  richiedente.  L'autorizzazione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sostituisce ad ogni effetto tutti  gli  atti  di  assenso,  permessi,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autorizzazioni, nulla osta, comunque  denominati,  di  competenza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amministrazioni statali. Ove l'esercizio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sperimentazione sia soggetta anche  a  pareri,  intese,  concerti,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nulla  osta,  autorizzazioni  o  altri  atti  di  assenso,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denominati, di competenza  di  altre  amministrazioni  la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  della  Presidenza  del  Consiglio  dei  ministri  procede,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d'intesa con il Ministero dello sviluppo economico,  ai  sensi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14, 14-bis, 14-ter, 14-quater e 14-quinquies, della legge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1990, n. 241, con il dimezzamento dei termini ivi previsti.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Con l'autorizzazione di cui al comma 2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 disposta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in nessun caso la deroga  di  disposizioni  a  tutela  della  salute,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dell'ambiente,  dei  beni  culturali  e   paesaggistici   ovvero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penali o del codice delle leggi antimafia e delle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prevenzione di cui al decreto legislativo  6  settembre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159, 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possono  essere  violati  o  elusi  vincoli   inderogabili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derivanti  dall'appartenenza  all'Unione  europea   o   da   obblighi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internazionali.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 La  struttura  della  Presidenza  del  Consiglio  dei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per la trasformazione digitale, d'intesa con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vigila sulla sperimentazione autorizzata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 il  rispetto  delle  prescrizioni  imposte,   l'avanzamento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dell'iniziativa, i risultati conseguiti e gli impatti sulla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vita. In caso di violazione delle  prescrizioni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imposte, diffida l'impresa richiedente ad adeguarsi alle prescrizioni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a rimuovere ogni eventuale conseguenza derivante dalla  violazione,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assegnando all'uopo un congruo  termine,  comunque  non  inferiore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giorni. In caso di inottemperanza alla diffida, la struttura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Presidenza  del  Consiglio  dei  ministri  competente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trasformazione digitale dispone,  d'intesa  con  il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sviluppo economico, la revoca dell'autorizzazione.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Al  termine  della   sperimentazione,   l'impresa   richiedente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trasmette alla struttura della Presidenza del Consiglio dei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per  la  trasformazione  digitale  e  al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 una documentata relazione con la quale illustra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risultati  del  monitoraggio  e  della  sperimentazione,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benefici  economici  e  sociali  conseguiti.   La   struttura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Presidenza   del   Consiglio   dei   ministri   competente   per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trasformazione digitale, sulla base degli accertamenti svolti durante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sperimentazione  e  a  conclusione  della  stessa,  valutato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contenuto della relazione di cui al precedente  periodo,  attesta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l'iniziativa  promossa  dall'impresa  richiedente  si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conclusa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positivamente ed esprime un parere al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 e al Ministro competente per materia sulla  opportunit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  delle  disposizioni  di  legge   o   di   regolamento 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disciplinano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oggetto di sperimentazione.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Entro novanta giorni dalla data  dell'attestazione  positiva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5, il  Presidente  del  Consiglio  dei  ministri,  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 delegato,  di  concerto  con  il  Ministro  competente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materia,   promuove   le   iniziative   normative   e   regolamentari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necessarie per disciplinare l'esercizio 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di sperimentazione.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L'impresa richiedente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via esclusiva responsabile dei danni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cagionati   a   terzi   in   dipendenza   dallo   svolgimento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sperimentazione. Il rilascio dell'autorizzazione di cui  al  comma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esclude o attenua 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dell'impresa richiedente.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Il presente articolo non si applica alle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che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sperimentate ai sensi dell'articolo 36  del  decreto-legge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2019, n. 34, convertito, con  modificazioni,  dalla  legge  28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giugno 2019, n. 58. In ogni caso,  con  l'autorizzazione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disposta  la  sperimentazione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raccolta del risparmio, credito, finanza,  moneta,  moneta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elettronica, sistema dei pagamenti, assicurazioni  e  di  ogni  altro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 finanziario  oggetto  di   autorizzazione   ai   sensi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dell'Unione europea  o  di  disposizioni  nazionali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danno attuazione  a  disposizioni  dell'Unione  europea,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materia di sicurezza nazionale.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esclusa  l'autorizzazione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sperimentazione  di  cui  al  presente  articolo   in 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anagrafica,  di  stato  civile,  di  carta  d'identit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elettorale e referendaria,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riguardo  ai  procedimenti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provinciali di pubblica sicurezza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 pubbliche  manifestazioni,  misure  di  prevenzione  personali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patrimoniali,  autorizzazioni  e  altri  provvedimenti  a   contenuto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abilitativo, soggiorno, espulsione e  allontanamento  dal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nazionale degli stranieri e  dei  cittadini  dell'Unione  europea,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di ogni altro procedimento a carattere preventivo in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pubblica sicurezza, e ai provvedimenti  e  alle  comunicazioni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essi connessi.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Dall'attuazione del presente articolo non devono derivare  nuovi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maggiori oneri a  carico  della  finanza  pubblica.  La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 della Presidenza del Consiglio dei ministri provvede con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umane, strumentali e finanziarie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vigente. </w:t>
      </w:r>
    </w:p>
    <w:p w:rsidR="00C42992" w:rsidRDefault="00C4299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C42992" w:rsidRDefault="00C4299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37 </w:t>
      </w: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 per  favorire  l'utilizzo   della   posta   elettronica</w:t>
      </w: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certificata   nei   rapporti   tra   Amministrazione,   imprese   e</w:t>
      </w: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professionisti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garantire il diritto all'uso delle tecnologie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3 del decreto legislativo 7 marzo 2005, n.  82,  recante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dell'amministrazione  digitale,  e  favorire  il  percorso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 e   di   maggiore   certezza   delle   comunicazioni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telematiche tra imprese, professionisti e  pubbliche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rispetto della disciplina europea e  fermo  quanto  previsto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CAD, all'articolo 16 del decreto-legge  29  novembre  2008,  n.  185,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28  gennaio  2009,  n.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6: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primo periodo, le parole da "indirizzo di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certificata"  fino  a  "con  analoghi  sistemi  internazionali"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"domicilio digitale di cui all'articolo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lettera n-ter del decreto legislativo 7 marzo 2005, n. 82";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"Entro il  1°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ottobre 2020 tutte le imprese,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costituite in  forma  societaria,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comunicano al registro delle imprese il proprio domicilio digitale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hanno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provveduto a tale adempimento.";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 al  terzo  periodo,  le  parole  "dell'indirizzo  di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 certificata"  sono  sostituite  dalle   seguenti:   "del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domicilio 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comma 6-bis: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primo periodo, le parole "indirizzo di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certificata" sono sostituite dalle seguenti: "domicilio digitale",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  "per  tre  mesi,"  sono  soppresse  e,  infine,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"l'indirizzo di posta elettronica certificata" sono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"il domicilio 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sono  aggiunti  i  seguenti  periodi:  "Fatto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dal primo periodo per le imprese di  nuova  costituzione,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  comma  6,  che  non  hanno  indicato  il 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entro il 1°  ottobre  2020,  o  il  cui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stato cancellato dall'ufficio del registro delle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del comma 6 ter,  sono  sottoposti  alla  sanzione  prevista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 2630  del  codice  civile,  in   misura   raddoppiata.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L'ufficio del registro delle imprese, contestualmente  all'erogazione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sanzione,  assegna  d'ufficio  un  nuovo  e  diverso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digitale, acquisito  tramite  gara  nazionale  bandita  dalla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Consip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S.p.A.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 linee  guida  adottate  dall'Agenzia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l'Italia digitale ed in coerenza con la normativa  vigente.  I  costi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sostenuti per l'acquisto del domicilio digitale  sono  a  valere  sui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ricavati delle sanzioni riscosse in virt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presente  comma,  fino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alla loro concorrenza.";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dopo il comma  6-bis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"6-ter.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Conservatore dell'ufficio del  registro  delle  imprese  che  rileva,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 seguito di  segnalazione,  un  domicilio  digitale  inattivo,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chiede alla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provvedere  all'indicazione  di  un  nuovo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entro il termine di trenta giorni. Decorsi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giorni da tale richiesta senza che vi sia opposizione da parte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procede con  propria  determina  alla  cancellazione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dell'indirizzo dal registro delle imprese ed avvia contestualmente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 di  cui  al  comma  6-bis.  Contro  il  provvedimento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Conservatore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ammesso  reclamo  al  giudice  del  registro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2189 del codice civile.";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 comma 7: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 al  primo  periodo,  le  parole  da  "indirizzo  di 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elettronica" fino a "del  presente  decreto"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"domicilio digitale di cui all'articolo 1, comma 1, lettera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n-ter del decreto-legislativo 7 marzo 2005, n. 82";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secondo periodo, le parole "con il relativo indirizzo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posta elettronica certificata." sono sostituite dalle seguenti: "e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relativo domicilio digitale.";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terzo periodo le parole "indirizzo di 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certificata" sono sostituite dalle seguenti: "domicilio 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 il  comma  7-bis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"7-bis.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professionista  che  non  comunica  il  proprio  domicilio 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all'albo o elenco di cui al comma 7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obbligatoriamente  soggetto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diffida ad adempiere, entro trenta giorni, da parte  del  Collegio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Ordine di appartenenza. In caso di mancata ottemperanza alla diffida,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Collegio o  Ordine  di  appartenenza  commina  la  sanzione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sospensione dal relativo albo o elenco fino alla comunicazione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 domicilio.  L'omessa  pubblicazione   dell'elenco   riservato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dal  comma  7,  il  rifiuto  reiterato  di  comunicare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amministrazioni i dati previsti dal medesimo comma,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reiterata inadempienza dell'obbligo di  comunicare  all'indice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6-bis del decreto-legislativo 7 marzo  2005,  n.  82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l'elenco dei domicili digitali  ed  il  loro  aggiornamento  a  norma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6 del decreto del Ministro dello sviluppo economico  19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marzo   2013,   costituiscono   motivo   di   scioglimento    e 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commissariamento del collegio o dell'ordine inadempiente ad opera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Ministero vigilante sui medesimi.";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il comma 8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il comma 9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il comma 10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5  del  decreto-legge  18  ottobre  2012,  n.  179,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17 dicembre 2012, n.  221,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comma 2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"2.  L'ufficio  del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imprese che riceve  una  domanda  di  iscrizione  da  parte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un'impresa individuale che  non  ha  indicato  il  proprio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digitale,  in  luogo   dell'irrogazione   della   sanzione   prevista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2630 del codice civile, sospende la domanda  in  attesa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la stessa sia integrata con il  domicilio  digitale.  Le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individuali attive e non soggette a  procedura  concorsuale  che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hanno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indicato,  all'ufficio  del   registro   delle 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competente, il proprio domicilio digitale sono tenute a  farlo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1° ottobre 2020. Fatto salvo quanto  previsto  dal  primo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relativamente all'ipotesi della prima iscrizione  al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 o all'albo delle imprese artigiane,  le  imprese  individuali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attive e non soggette a procedura concorsuale che non hanno  indicato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proprio domicilio digitale entro il 1°  ottobre  2020,  o  il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domicilio digitale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stato  cancellato  dall'ufficio  del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imprese, sono sottoposte alla sanzione  prevista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2194 del  codice  civile,  in  misura  triplicata  previa  diffida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regolarizzare l'iscrizione del proprio domicilio  digitale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trenta giorni da parte del Conservatore del registro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imprese. Il Conservatore dell'ufficio del registro delle imprese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rileva, anche  a  seguito  di  segnalazione,  un  domicilio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inattivo, chiede all'imprenditore di provvedere all'indicazione di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nuovo domicilio digitale entro il termine di trenta  giorni.  Decorsi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giorni da tale richiesta senza che vi sia opposizione da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 stesso  imprenditore,  procede  con  propria  determina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cancellazione dell'indirizzo dal registro delle  imprese.  Contro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provvedimento del Conservatore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ammesso  reclamo  al  giudice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di cui all'articolo 2189 del codice  civile.  L'ufficio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 delle   imprese,   contestualmente   all'erogazione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sanzione, assegna d'ufficio un nuovo e  diverso  domicilio  digitale,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acquisito tramite gara  nazionale  bandita  dalla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Consip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S.P.A.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 linee  guida  adottate  dall'Agenzia  per  l'Italia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ed in coerenza con la normativa vigente. I  costi  sostenuti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l'acquisto del domicilio digitale  sono  a  valere  sui  ricavati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sanzioni riscosse in virt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presente comma, fino alla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concorrenza. L'iscrizione del domicilio digitale nel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  e  le  sue  successive  eventuali  variazioni  sono   esenti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dall'imposta di bollo e dai diritti di segreteria.".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Pr="00552931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267150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</w:t>
      </w:r>
      <w:r w:rsidR="00552931"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Titolo IV</w:t>
      </w:r>
    </w:p>
    <w:p w:rsidR="00267150" w:rsidRDefault="00267150" w:rsidP="00267150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SEMPLIFICAZIONI IN MATERIA</w:t>
      </w:r>
    </w:p>
    <w:p w:rsidR="00267150" w:rsidRDefault="00552931" w:rsidP="00267150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DI ATTIVIT</w:t>
      </w:r>
      <w:r w:rsidR="006A6D1B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À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DI IMPRESA, AMBIENTE E GREEN</w:t>
      </w:r>
      <w:r w:rsid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ECONOMY</w:t>
      </w:r>
    </w:p>
    <w:p w:rsidR="00267150" w:rsidRDefault="00267150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267150" w:rsidRDefault="00267150" w:rsidP="00267150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="00552931"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</w:t>
      </w:r>
    </w:p>
    <w:p w:rsidR="00552931" w:rsidRDefault="00552931" w:rsidP="0026715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attivit</w:t>
      </w:r>
      <w:r w:rsidR="006A6D1B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à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di impresa e investimenti</w:t>
      </w:r>
      <w:r w:rsid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pubblici</w:t>
      </w:r>
    </w:p>
    <w:p w:rsidR="00267150" w:rsidRPr="00267150" w:rsidRDefault="00267150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38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 Misure  di  semplificazione</w:t>
      </w:r>
    </w:p>
    <w:p w:rsidR="00552931" w:rsidRP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per reti e servizi di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comunicazioni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elettroniche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1° agosto 2003, n. 259, sono apportate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86, comma 3, dopo le parole: "e ad esse si  applica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normativa vigente in materia" sono aggiunte le seguenti: ",  fatto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salvo quanto previsto dagli articoli 87 e  88  con  riferimento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autorizzazioni per  la  realizzazione  della  rete  di  comunicazioni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elettroniche e degli elementi ad essa collegati per le quali si attua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regime di semplificazione ivi previsto. Alla installazione di reti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comunicazione elettronica mediante posa di  fibra  ottica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applica la disciplina edilizia e urbanistica";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87-ter, comma  1,  dopo  le  parole  "nel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delle caratteristiche  degli  impianti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provvisti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titolo abilitativo" sono inserite le  seguenti:  ",  ivi  incluse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modifiche relative al profilo radioelettrico"; in fine,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seguente periodo: "I medesimi organismi di cui al primo periodo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pronunciano     entro     trenta     giorni      dal      ricevimento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dell'autocertificazione.";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l'articolo 87-ter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87-quater (Impianti temporanei di telefonia mobile):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Gli impianti temporanei di telefonia mobile,  necessari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potenziamento delle comunicazioni mobili in situazioni di  emergenza,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sicurezza, esigenze stagionali, manifestazioni,  spettacoli  o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eventi, destinati  ad  essere  rimossi  al  cessare  delle  anzidette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comunque entro e non oltre centoventi giorni dalla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collocazione, possono essere installati previa comunicazione di avvio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lavori  all'amministrazione  comunale.   L'impianto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attivabile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qualora, entro  trenta  giorni  dalla  presentazione  della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di attivazione all'organismo  competente  ad  effettuare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controlli di cui all'articolo 14 della legge 22 febbraio 2001, n. 36,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sia stato comunicato dal medesimo un provvedimento di diniego.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L'installazione  di  impianti  di  telefonia  mobile,  la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permanenza in esercizio non superi i sette  giorni,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soggetta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autocertificazione di attivazione, da  inviare  contestualmente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dell'intervento,  all'ente  locale,   agli   organismi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a effettuare i controlli  di  cui  all'articolo  14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 22  febbraio  2001,  n.  36,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  ulteriori  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competenza, fermo restando il rispetto dei vigenti  limiti  di  campo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elettromagnetico. La disposizione di cui al presente comma  opera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deroga ai vincoli previsti dalla normativa vigente.";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88: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le parole "un'istanza unica" sono  soppresse  ed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aggiunto infine il  seguente  periodo:  "L'istanza 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valenza  di  istanza  unica  effettuata  per  tutti  i  profili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connessi agli interventi di cui al presente articolo.";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ai commi 4 e 9, le parole "gli atti di competenza delle  singole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amministrazioni"  sono  sostituite  dalle  seguenti:  "gli  atti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assenso, comunque denominati e necessari  per  l'effettuazione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scavi e delle  eventuali  opere  civili  indicate  nel  progetto,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delle amministrazioni, degli enti e dei gestori di beni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servizi pubblici interessati";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7, terzo periodo, le parole "posa di cavi o tubi  aerei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 infrastrutture  esistenti,  allacciamento  utenti  il  termine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ridotto a otto giorni" sono sostituite dalle seguenti: "posa di  cavi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tubi aerei o altri  elementi  di  rete  su  infrastrutture  e  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esistenti, allacciamento utenti il termine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ridotto a otto giorni",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e, dopo il terzo  periodo,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  seguente:  "I  predetti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termini si applicano  anche  alle  richieste  di  autorizzazione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l'esecuzione di attraversamenti e parallelismi su porti,  interporti,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del demanio idrico, marittimo, forestale e altri  beni  immobili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appartenenti allo Stato, alle Regioni, agli enti locali e agli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enti pubblici.";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all'articolo 105, comma 1, lettera p), il periodo "Rimane  fermo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l'obbligo di rendere la dichiarazione di cui  all'articolo  145."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f) l'articolo 127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Nella scheda tecnica  allegata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  di  assegnazione  dei  diritti  d'uso  sono  riportate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tecniche degli apparati  necessari  al  funzionamento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impianti di cui all'articolo 126 del decreto legislativo n. 259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2003;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g) l'articolo 36, i commi 3 e 4 dell'articolo  145  e  il  comma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37 dell'allegato n. 25, sono abrogati.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All'articolo  82  del  decreto-legge  17  marzo  2020,  n.  18,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24  aprile  2020,  n.  27,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2,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Al fine di dare esecuzione agli obiettivi di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anche in deroga a  quanto  disposto  dal  decreto  legislativo  1°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2003, n. 259 e dai regolamenti  adottati  dagli  enti  locali,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 imprese  fornitrici  di  reti  e   servizi   di   comunicazioni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elettroniche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consentito  effettuare  gli  interventi  di  scavo,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installazione e manutenzione di reti di comunicazione in fibra ottica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la  presentazione  di  segnalazione  certificata  di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all'amministrazione  locale  competente  e  agli  organismi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a effettuare i controlli contenente le informazioni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modelli C e D dell'allegato n. 13 al decreto  legislativo  n.  259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2003. La segnalazione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presentata ha valore di istanza unica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effettuata per tutti i  profili  connessi  alla  realizzazione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oggetto dell'istanza medesima.  Per  il  conseguimento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permessi, autorizzazioni e atti abilitativi, comunque denominati,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 alle  installazioni  delle  infrastrutture   per  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radioelettrici di qualunque tecnologia e  potenza,  si  applicano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procedure semplificate  di  cui  all'articolo  87-  bis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n. 259 del 2003.".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L'installazione e l'esercizio di sistemi di videosorveglianza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 5,  comma  2,  lettera  a),  del  decreto-legge  20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febbraio 2017, n. 14, convertito, con modificazioni, dalla  legge 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aprile 2017, n. 48,  da  parte  degli  enti  locali,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considerata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libera e non soggetta ad  autorizzazione  generale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99 e 104 del decreto legislativo  1°  agosto  2003,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259.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7 del decreto legislativo 15 febbraio 2016, n.  33,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il comma 2-bis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dal  seguente:  "2-bis.  Qualora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utilizzate infrastrutture fisiche esistenti e tecnologie di  scavo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basso  impatto  ambientale  in  presenza  di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sottoservizi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25, comma 1, ultimo periodo, del decreto legislativo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del 2016 n. 50, e per gli immobili sottoposti a tutela ai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22 gennaio del 2004, n. 42, l'avvio dei lavori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subordinato esclusivamente alla trasmissione, da parte dell'Operatore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comunicazione elettronica,  alla  soprintendenza  e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locale   competente,   di   documentazione   cartografica    prodotta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dall'Operatore medesimo relativamente al proprio tracciato e a quello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sottoservizi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delle  infrastrutture  esistenti,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 fotografica sullo stato attuale della  pavimentazione.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disposizione si applica  anche  alla  realizzazione  dei  pozzetti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accessori alle infrastrutture stesse, qualora essi  siano  realizzati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prossimit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medesimi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sottoservizi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preesistenti. L'operatore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rete comunica, con un preavviso di almeno quindici  giorni,  l'inizio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lavori alla soprintendenza competente. Qualora la posa  in  opera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sottoservizi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interessi  spazi  aperti  nei  centri  storici,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depositato  presso  la  soprintendenza  apposito  elaborato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tecnico che dia conto delle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risistemazione  degli  spazi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degli interventi.".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 fine di semplificare e  ridurre  i  termini  delle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autorizzative  per  l'istallazione  di  reti  di   telecomunicazioni,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5 del decreto legislativo 15 febbraio 2016, n. 33, 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comma 1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Al  fine  di  favorire  lo  sviluppo  delle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 e minimizzare l'impatto sul sedime stradale e  autostradale,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posa  di  infrastrutture  a  banda  ultra  larga  da  parte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operatori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 effettuata  con  la  metodologia  della  micro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trincea  attraverso  l'esecuzione  di   uno   scavo   e   contestuale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riempimento di ridotte dimensioni (larghezza da 2,00 a 4,00  cm,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profondit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regolabile da 10 cm fino a  massimo  35  cm),  in  ambito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urbano ed extraurbano, anche in prossimit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bordo stradale o  sul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marciapiede.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L'Ente titolare/gestore della  strada  o  autostrada,  ferme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restando le  caratteristiche  di  larghezza  e  profondit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proposte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dall'operatore in funzione delle esigenze di posa dell'infrastruttura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banda ultra larga,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concordare con l'operatore stesso ulteriori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accorgimenti in merito al  posizionamento  dell'infrastruttura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concrete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lavorazione  allo  scopo  di  garantire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condizioni  di  sicurezza  e  non  alterare  le   prestazioni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sovrastruttura stradale.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L'operatore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tenuto a svolgere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scavo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riempimento  a  regola  d'arte  in  modo  da   non   arrecare   danno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all'infrastruttura stradale o autostradale interessata dai lavori.".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8, della legge 22 febbraio 2001, n. 36, il comma  6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"6.  I  comuni  possono  adottare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per assicurare il  corretto  insediamento  urbanistico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territoriale  degli  impianti  e  minimizzare   l'esposizione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popolazione  ai  campi  elettromagnetici  con  riferimento   a   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sensibili  individuati  in  modo  specifico,  con  esclusione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introdurre limitazioni alla  localizzazione  in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generalizzate del territorio di  stazioni  radio  base  per  reti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elettroniche di qualsiasi tipologia e, in ogni caso,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incidere,  anche  in   via   indiretta   o   mediante   provvedimenti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contingibili e urgenti, sui limiti di esposizione a campi  elettrici,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magnetici ed elettromagnetici,  sui  valori  di  attenzione  e  sugli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obiettivi di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riservati allo Stato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Agli oneri derivanti dall'attuazione delle lettere e) e  g)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valutati in 280.000 euro annui a decorrere  dall'anno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provvede mediante corrispondente riduzione dello stanziamento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speciale di parte  corrente  iscritto,  ai  fini  del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triennale 2020 - 2022, nell'ambito del programma "Fondi di riserva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speciali"  della  missione  "Fondi  da  ripartire"  dello  stato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previsione del Ministero dell'economia e  delle  finanze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allo scopo parzialmente utilizzando  l'accantonamento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Ministero dello Sviluppo Economico.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39 </w:t>
      </w: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Semplificazioni della misura Nuova Sabatini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2, comma 4, del decreto-legge 21  giugno  2013,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69, convertito, con modificazioni, dalla legge 9 agosto 2013, n.  98,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"In caso  di  finanziamento  di  importo  non  superiore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100.000,00 euro, il contributo viene erogato in un'unica  soluzione",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"In caso di finanziamento di  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superiore a  200  mila  euro,  il  contributo  viene  erogato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un'unica soluzione.".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1, comma 226, della legge 27 dicembre 2019, n. 160,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il terzo periodo sono aggiunti i seguenti: "I contributi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terzo periodo sono erogati alle imprese beneficiarie  in  un'unica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soluzione,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procedurali  stabilite  con  decreto,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dello  sviluppo  economico,  di  concerto  con  il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dell'economia e delle finanze. In aggiunta al  predetto  stanziamento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60 milioni di euro,  l'intervento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cofinanziato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rivenienti da fondi strutturali e  di  investimento  europei,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per sostenere, applicando la medesima maggiorazione del 100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cento, investimenti aventi caratteristiche diverse da quelle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secondo periodo.".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40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delle procedure di cancellazione</w:t>
      </w:r>
    </w:p>
    <w:p w:rsidR="00552931" w:rsidRP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dal  registro  delle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imprese e dall'albo degli enti cooperativi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Il   provvedimento   conclusivo   delle   procedure   d'ufficio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disciplinate dal decreto del Presidente della  Repubblica  23  luglio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2004, n. 247, dall'articolo 2490, sesto  comma,  del  codice  civile,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ogni altra iscrizione o cancellazione  d'ufficio  conseguente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mancata  registrazione  obbligatoria  a  domanda  di  parte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imprese,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disposto con determinazione del conservatore.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conservatore  verifica,  nell'ipotesi   della   cancellazione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persone, tramite accesso  alla  banca  dati  dell'Agenzia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entrate - Ufficio del territorio competente, che nel patrimonio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cancellare non rientrino beni immobili ovvero,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presenti beni immobili, sospende il procedimento e rimette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al Presidente del Tribunale ai sensi dell'articolo 3,  comma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decreto del Presidente della Repubblica 23 luglio 2004, n. 247.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Per 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capitali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causa  di  scioglimento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liquidazione l'omesso deposito dei bilanci di  esercizio  per  cinque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anni consecutivi o il mancato compimento di  atti  di  gestione,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l'omissione si verifichino in concorrenza con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una delle seguenti circostanze: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permanere dell'iscrizione  nel  registro  delle  imprese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capitale sociale in lire;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l'omessa presentazione all'ufficio del  registro  delle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dell'apposita dichiarazione per integrare le risultanze del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imprese a quelle del libro soci, limitatamente alle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limitata e alle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consortili 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limitata.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conservatore iscrive d'ufficio la propria  determinazione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accertamento della causa  di  scioglimento  senza  liquidazione,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delle imprese.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conservatore del registro delle imprese  comunica  l'avvenuta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iscrizione  agli  amministratori,  risultanti  dal   registro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imprese, i quali hanno  sessanta  giorni  per  presentare  formale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motivata domanda di prosecuzione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per  presentare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domande di iscrizione degli atti non iscritti e depositati,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legge.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 seguito della presentazione della formale e  motivata  domanda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prosecuzione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 comma  4,  il  conservatore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iscrive  d'ufficio  la   propria   determinazione   di   revoca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di  accertamento  della  causa  di  scioglimento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liquidazione, nel registro delle imprese. In caso contrario,  decorso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termine di cui al comma 4,  il  conservatore  del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imprese, verificata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l'eventuale cancellazione della  partita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IVA 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la  mancanza  di  beni  iscritti  in  pubblici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registri, provvede  con  propria  determinazione  alla  cancellazione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dal registro medesimo.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Ogni determinazione del conservatore del registro delle  imprese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comunicata agli interessati entro otto giorni dalla sua adozione.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Contro la determinazione  del  conservatore  l'interessato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ricorrere, entro quindici giorni dalla comunicazione, al giudice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delle imprese.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Le determinazioni del conservatore non opposte, le decisioni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giudice del registro adottate ai sensi dell'articolo 2189 del  codice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civile e le sentenze del  tribunale  in  caso  di  ricorso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2192 del codice civile sono iscritte nel registro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 con comunicazione unica d'ufficio, disciplinata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  del  decreto-legge  31  gennaio  2007,  n.  7,   convertito,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2  aprile  2007,  n.  40,  al  fine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  immediata   all'Agenzia   delle   entrate,   all'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lNPS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lNAIL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 ed agli altri enti collegati.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Il comma 16 dell'articolo 25 del decreto-legge 18 ottobre  2012,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179, convertito, con modificazioni, dalla legge 17 dicembre  2012,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221,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"16. Entro sessanta giorni dalla perdita dei requisiti  di  cui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 2 e 5 la start-up innovativa o  l'incubatore  certificato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cancellati dalla sezione speciale del registro delle imprese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presente articolo, con provvedimento del conservatore  impugnabile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 sensi  dell'articolo  2189,  terzo  comma,  del  codice   civile,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permanendo l'iscrizione alla sezione  ordinaria  del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imprese. Ai fini di cui al primo periodo, alla perdita dei  requisiti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equiparato il mancato deposito della dichiarazione di cui al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15."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Il comma 7 dell'articolo 4 del decreto-legge 24  gennaio  2015,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3, convertito, con modificazioni, dalla legge 24  marzo  2015,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33,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"7. Entro sessanta giorni dalla perdita dei  requisiti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le PMI innovative sono cancellate dalla sezione speciale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delle imprese di cui  al  comma  2,  con  provvedimento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conservatore impugnabile ai sensi dell'articolo  2189,  terzo  comma,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codice civile, permanendo l'iscrizione alla sezione ordinaria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delle imprese. Alla perdita dei requisiti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equiparato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mancato deposito della dichiarazione di cui al comma 6.".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  All'articolo   223-septiesdecies   delle   disposizioni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del codice civile e disposizioni  transitorie,  dopo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primo comma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"Ai fini dello scioglimento e  cancellazione  ai  sensi  del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comma, l'ente di cui all'articolo 7 della legge 29 dicembre 1993,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580, trasmette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vigilanza,  alla  chiusura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semestre  solare,  l'elenco  degli   enti   cooperativi,   anche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liquidazione  ordinaria,  che  non  hanno  depositato  i  bilanci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esercizio da oltre cinque anni.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vigilanza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l'assenza  di  valori  patrimoniali  immobiliari  mediante   apposita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indagine  massiva  nei  pubblici  registri,   in   attuazione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convenzioni che devono essere all'uopo stipulate  con  le  competenti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detentrici dei registri predetti.".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All'articolo 5 della legge 17 luglio  1975,  n.  400,  dopo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primo comma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vigilanza trasmette il decreto di cancellazione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primo comma all'indirizzo  di  posta  elettronica  certificata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conservatoria competente per  territorio  che  provvede,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indugio, alla cancellazione dei gravami, delle trascrizioni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domande in quello indicate.".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21"/>
          <w:szCs w:val="21"/>
          <w:highlight w:val="yellow"/>
          <w:lang w:eastAsia="it-IT"/>
        </w:rPr>
      </w:pPr>
      <w:r w:rsidRPr="000C1943">
        <w:rPr>
          <w:rFonts w:ascii="Courier New" w:eastAsia="Times New Roman" w:hAnsi="Courier New" w:cs="Courier New"/>
          <w:b/>
          <w:sz w:val="21"/>
          <w:szCs w:val="21"/>
          <w:lang w:eastAsia="it-IT"/>
        </w:rPr>
        <w:t xml:space="preserve">                               </w:t>
      </w:r>
      <w:r w:rsidRPr="000C1943">
        <w:rPr>
          <w:rFonts w:ascii="Courier New" w:eastAsia="Times New Roman" w:hAnsi="Courier New" w:cs="Courier New"/>
          <w:b/>
          <w:sz w:val="21"/>
          <w:szCs w:val="21"/>
          <w:highlight w:val="yellow"/>
          <w:lang w:eastAsia="it-IT"/>
        </w:rPr>
        <w:t xml:space="preserve">Art. 41 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21"/>
          <w:szCs w:val="21"/>
          <w:highlight w:val="yellow"/>
          <w:lang w:eastAsia="it-IT"/>
        </w:rPr>
      </w:pPr>
      <w:r w:rsidRPr="000C1943">
        <w:rPr>
          <w:rFonts w:ascii="Courier New" w:eastAsia="Times New Roman" w:hAnsi="Courier New" w:cs="Courier New"/>
          <w:b/>
          <w:sz w:val="21"/>
          <w:szCs w:val="21"/>
          <w:highlight w:val="yellow"/>
          <w:lang w:eastAsia="it-IT"/>
        </w:rPr>
        <w:t>Semplificazione  del  Sistema  di  monitoraggio  degli   investimenti</w:t>
      </w:r>
    </w:p>
    <w:p w:rsidR="00552931" w:rsidRPr="000C19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21"/>
          <w:szCs w:val="21"/>
          <w:highlight w:val="yellow"/>
          <w:lang w:eastAsia="it-IT"/>
        </w:rPr>
      </w:pPr>
      <w:r w:rsidRPr="000C1943">
        <w:rPr>
          <w:rFonts w:ascii="Courier New" w:eastAsia="Times New Roman" w:hAnsi="Courier New" w:cs="Courier New"/>
          <w:b/>
          <w:sz w:val="21"/>
          <w:szCs w:val="21"/>
          <w:highlight w:val="yellow"/>
          <w:lang w:eastAsia="it-IT"/>
        </w:rPr>
        <w:t xml:space="preserve">  pubblici  e  riduzione  degli  oneri  informativi  a  carico  delle</w:t>
      </w: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C1943">
        <w:rPr>
          <w:rFonts w:ascii="Courier New" w:eastAsia="Times New Roman" w:hAnsi="Courier New" w:cs="Courier New"/>
          <w:b/>
          <w:sz w:val="21"/>
          <w:szCs w:val="21"/>
          <w:highlight w:val="yellow"/>
          <w:lang w:eastAsia="it-IT"/>
        </w:rPr>
        <w:t xml:space="preserve">  Amministrazioni pubbliche</w:t>
      </w: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A9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rafforzare sistemi di monitoraggio degli investimenti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  anche   per   garantire   la   trasparenza    dell'azione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amministrativa, attuare pienamente i principi di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dell'invio dei dati, semplificare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utilizzo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Sistema vigente  di  monitoraggio  degli  investimenti  pubblici,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11 dalla legge 16 gennaio 2003, n. 3, dopo il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aggiunti, in fine,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Gli  atti  amministrativi  anche  di  natura  regolamentare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adottati dalle Amministrazioni di cui all'articolo 1,  comma  2,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30  marzo  2001,  n.  165,  che  dispongono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finanziamento pubblico o  autorizzano  l'esecuzione  di  progetti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investimento pubblico,  sono  nulli  in  assenza  dei  corrispondenti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codici di cui  al  comma  1  che  costituiscono  elemento  essenziale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dell'atto stesso.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2-ter. Le  Amministrazioni  che  emanano  atti  amministrativi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dispongono il finanziamento pubblico o  autorizzano  l'esecuzione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di investimento pubblico, associano negli  atti  stessi,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unico di progetto dei progetti  autorizzati  al  programma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spesa con l'indicazione dei finanziamenti concessi a valere su  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misure, della data di efficacia di detti finanziamenti e  del  valore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complessivo dei singoli investimenti. A tal fine il Dipartimento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programmazione e il coordinamento  della  politica  economica,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ella Ragioneria Generale dello Stato e  il  Dipartimento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le Politiche di Coesione  concordano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  fornire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necessario supporto tecnico per lo svolgimento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periodo precedente al fine di garantire la corretta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il monitoraggio della spesa di ciascun  programma  e  dei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progetti finanziati.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2-quater. I soggetti titolari di progetti  d'investimento  pubblico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danno notizia, con periodicit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annuale,  in  apposita  sezione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 siti web istituzionali, dell'elenco dei  progetti  finanziati,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indicandone il CUP, l'importo  totale  del  finanziamento,  le  fonti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finanziarie, la data di avvio del progetto e lo stato  di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finanziario e procedurale.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2-quinquies. Entro il 30 giugno di ogni anno,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politica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delegata agli investimenti pubblici ove nominata, con il supporto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per la programmazione e il coordinamento della  politica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economica,   presenta   al   Comitato   Interministeriale   per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Economica un'informativa  sullo  stato  di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programmazione degli investimenti pubblici, in base agli  esiti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dell'applicazione del presente articolo. Entro il  medesimo  termine,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Ministro per il SUD e la Coesione Territoriale,  con  il  supporto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Dipartimento per le Politiche di Coesione, presenta  al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Interministeriale  per  la  Programmazione  Economica  un'informativa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sullo stato di attuazione  della  programmazione  degli  investimenti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finanziati con le risorse nazionali  e  comunitarie  per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 la coesione. A tal fine il Dipartimento  della  Ragioneria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 Stato  mette  a   disposizione   del   Dipartimento   per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programmazione e il coordinamento  della  politica  economica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 per  le  Politiche   di   Coesione,   in   cooperazione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applicativa, i corrispondenti  dati  rilevati  dalle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nella banca dati delle  Amministrazioni  pubbliche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legge 31 dicembre 2009, n.  196,  con  le  riconciliazioni,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presenti, con i dati di pagamento del  Sistema  SIOPE  PLUS,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14 della legge 31 dicembre 2009, n. 196, e  dal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fatturazione elettronica, di cui alla legge 24  dicembre  2007,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144.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2-sexies. All'attuazione del presente articolo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provvedono nei limiti delle risorse umane finanziarie  e  strumentali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disponibili allo scopo a legislazione vigente.".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comma 7 dell'articolo 1 della legge 17 maggio 1999, n. 144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aggiunto, in fine, il seguente periodo: "Una quota del fondo  pari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900.000 euro annui, a  decorrere  dall'anno  2021,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assegnata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5.".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44 del decreto-legge del 30  aprile  2019,  n.  34,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28  giugno  2019,  n.  58,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2,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I sistemi di gestione e controllo dei Piani di  sviluppo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coesione di cui al comma 1, sono  improntati,  sulla  base  di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guida definite dall'Agenzia per la coesione territoriale,  a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proporzionalit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semplificazione, fermi restando i controlli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amministrativo contabile degli  atti  di  spesa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legislazione vigente.".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42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Semplificazioni dell'attivit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del Comitato interministeriale</w:t>
      </w:r>
    </w:p>
    <w:p w:rsidR="00552931" w:rsidRP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per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la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programmazione economica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1, comma 15, del decreto-legge 18 aprile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32, convertito, con modificazioni, dalla legge 14 giugno 2019, n. 55,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le parole: "2019 e 2020" sono sostituite  dalle  seguenti:  "dal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2019 al 2022";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dopo le  parole:  "soggetto  aggiudicatore",  sono  aggiunte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", anche ai fini della localizzazione  e,  ove  occorrente,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convocazione da parte  di  quest'ultimo  della  Conferenza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servizi,";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periodo:  "In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approvazione da parte del soggetto aggiudicatore, il Ministero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infrastrutture e dei trasporti rende una informativa al CIPE.".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202 del Codice dei contratti  pubblici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18 aprile 2016,  n.  50,  dopo  il  comma  8,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"8-bis.   Per    i    finanziamenti    approvati    dal  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interministeriale per la programmazione economica  senza  contestuale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approvazione dei  progetti,  con  particolare  riferimento  a  quelli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approvati ai sensi dell'articolo 5 della legge 26 febbraio  1992,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211, l'utilizzo di eventuali ribassi di gara o risorse liberatesi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corso d'opera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autorizzato dal Ministero delle infrastrutture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previa richiesta  e  istruttoria  presentate  dal 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attuatore,  e  contestuale   individuazione   degli   interventi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finanziare nell'ambito della medesima opera in cui  i  ribassi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si sono determinate. Il Ministero delle infrastrutture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  rende   informativa   al   CIPE   in   merito   a  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autorizzazioni.".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216 del Codice dei contratti  pubblici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18 aprile 2016, n. 50, dopo il comma 27-octies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aggiunto,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"27-nonies. Le proroghe della dichiarazione di pubblica utilit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vincolo preordinato all'esproprio in scadenza  su  progetti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approvati  dal  Comitato  interministeriale  per  la  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 (CIPE) in base al previgente decreto legislativo 12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2006, n. 163, sono approvate direttamente dal soggetto aggiudicatore.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Ministero  delle  infrastrutture  e  dei  trasporti  entro  il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di ciascun anno rende una informativa al CIPE in merito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proroghe disposte nel  corso  dell'anno  e  ai  termini  in  scadenza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nell'anno successivo.".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6 della legge 31 dicembre 2009, n. 196, il comma  4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"4. Il Dipartimento per la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il coordinamento della  politica  economica  della 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trasmette alle Camere, entro il 30  giugno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ciascun  anno,   una   relazione   concernente  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deliberazioni del Comitato interministeriale  per  la 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 (CIPE) adottate nel corso dell'anno precedente. A decorrere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dall'anno 2022 la relazione contiene anche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svolte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materia di sviluppo sostenibile.".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43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 per  l'erogazione   delle   risorse   pubbliche   in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agricoltura, in  materia  di  controlli  nonch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é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  comunicazioni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individuali dei provvedimenti adottati ai sensi  dell'articolo  38,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comma 7, del decreto-legge 6 luglio 2011, n.  98,  convertito,  con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modificazioni, della legge 15 luglio 2011, n. 111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assicurare la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la semplificazione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amministrative, ivi compresi  i  controlli  propedeutici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  necessari  all'erogazione  delle  risorse  pubbliche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agricoltura,  anche  in  considerazione  delle   misure   restrittive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introdotte  per  il  contenimento  e   la   gestione   dell'emergenza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epidemiologica da COVID-19 e delle conseguenti  misure  di  sostegno,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del Sistema Informativo Agricolo  Nazionale  (SIAN)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adottate le seguenti misure: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istituito un nuovo sistema  unico  di  identificazione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parcelle agricole  in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all'articolo  5  del  regolamento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delegato (UE) n. 640/2014  della  Commissione,  dell'11  marzo  2014,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basato sull'evoluzione e sviluppo di sistemi digitali che  supportano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l'utilizzo di applicazioni grafiche e geo-spaziali per agevolare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adempimenti  previsti  in  capo   ai   produttori   dalla   normativa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dell'Unione e nazionale in materia agricola e per l'esecuzione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gestione  e   di   controllo   di   competenza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amministrazioni pubbliche;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l'anagrafe delle aziende agricole  di  cui  all'articolo  1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della Repubblica 1°  dicembre  1999,  n.  503,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banca dati di interesse nazionale ai sensi  dell'articolo  60,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3-bis, lettera f-ter), del decreto legislativo 7 marzo 2005,  n.  82,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costituita  dall'insieme   dei   fascicoli   aziendali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9 del suddetto decreto del Presidente della  Repubblica,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conseguentemente per le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 al  presente  articolo,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fascicolo aziendale deve essere confermato o  aggiornato  annualmente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grafica e geo-spaziale per consentire l'attivazione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procedimenti  amministrativi  che  utilizzano  le  informazioni 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contenute;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la superficie aziendale,  dichiarata  attraverso  l'utilizzo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strumenti  grafici  e  geo-spaziali  ai  fini  della  costituzione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dell'aggiornamento dei fascicoli aziendali ai sensi della lettera b),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verificata  sulla  base  del  sistema  di  identificazione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parcella agricola di cui alla lettera  a);  le  particelle  catastali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individuate  dai  titoli  di  conduzione,  contenuti  nel   fascicolo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aziendale, possono essere utilizzate  ai  fini  della  localizzazione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geografica delle superfici.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Ministro delle politiche  agricole  alimentari  e  forestali,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sessanta giorni dalla data di entrata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decreto, adotta i necessari provvedimenti attuativi.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All'articolo  1  del  decreto-legge  24  giugno  2014,  n.  91,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 dalla legge 11  agosto  2014,  n.  116,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alla rubrica, dopo le parole: "imprese agricole"  sono  inserite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seguenti: "e alimentari e mangimistiche";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ai commi 1 e 2, dopo  le  parole:  «imprese  agricole»,  ovunque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ricorrono, sono inserite le seguenti: "e alimentari e mangimistiche";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 comma 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primo periodo, le parole  "sola",  "per  la  prima  volta"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"entro il termine di venti giorni dalla data di  ricezione  dell'atto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diffida" sono soppresse e sono  aggiunte,  in  fine, 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parole: "entro un termine  non  superiore  a  novanta  giorni,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presentando, a tal fine, specifici impegni";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secondo periodo sono aggiunte, in fine, le  seguenti  parole: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"anche tramite comunicazione al consumatore";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dopo il quarto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fine,  il  seguente: 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diffida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applicabile anche ai prodotti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posti in  commercio,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condizione che per essi vengano sanate le violazioni nei  termini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 presente comma.".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Alla legge 12 dicembre 2016, n. 238, sono apportate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12, comma 2, le  parole  ",  da  effettuare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cinque giorni prima dell'inizio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",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14, comma l, le parole ", entro  il  quinto  giorno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antecedente alla loro effettuazione,",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all'articolo 16, il comma 2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"2.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detenzione  e  il  successivo  confezionamento  sono  subordinati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apposita  registrazione.   L'ufficio   territoriale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definire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volte a prevenire eventuali violazioni.";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all'articolo 38,  comma  7,  dopo  le  parole  "per  le  partite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medesime",  sono  aggiunte  le  seguenti:  "fatti   salvi 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adottati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in caso di calamit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naturali o condizioni meteorologiche sfavorevoli ovvero  di  adozione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misure sanitarie o fitosanitarie che  impediscano  temporaneamente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agli operatori di rispettare il disciplinare di produzione";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all'articolo 38, dopo il comma 7,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 seguente:  "7-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bis. In  caso  di  dichiarazione  di  calamit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naturali  ovvero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adozione di misure sanitarie o fitosanitarie, o altre cause di  forza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maggiore, riconosciute 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competente,  che  impediscano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temporaneamente agli  operatori  di  rispettare  il  disciplinare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produzione,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consentito imbottigliare un vino soggetto  all'obbligo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35, comma  2,  lettera  c),  al  di  fuori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pertinente zona geografica delimitata.".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11 del decreto legislativo 23 febbraio 2018, n. 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ai commi 3 e 4, dopo il  primo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"Non si procede all'irrogazione della sanzione nel caso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il soggetto sanzionato abbia  operato,  nel  periodo  in  cui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avvenuta la constatazione della violazione, in territori  colpiti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calamit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naturali ovvero sui quali vi sia stata l'adozione di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sanitarie o fitosanitarie.".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11, comma 2, del decreto-legge 18 giugno  1986,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282, convertito, con modificazioni, dalla legge  7  agosto  1986,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462, le parole "di uno" sono 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38, comma 6, del decreto-legge 6  luglio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98, convertito, con modificazioni, dalla legge  15  luglio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111, al secondo periodo, le parole da "l'INPS" a "di variazione"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 dalle  seguenti:  "l'INPS  provvede  alla   notifica 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lavoratori interessati mediante  comunicazione  individuale  a  mezzo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raccomandata, posta elettronica certificata o altra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idonea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garantire la piena conoscibilit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 e il terzo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44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Misure a favore degli aumenti di capitale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Sino alla  data  del  30  aprile  2021,  a  condizione  che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rappresentata almeno 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capitale sociale, non si applica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maggioranza rafforzata del voto favorevole di almeno  due  terzi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capitale rappresentato in assemblea,  richiesta  dall'articolo  2368,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comma, secondo periodo, del  codice  civile  e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2369, terzo e settimo comma, del codice  civile,  alle  deliberazioni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aventi ad oggetto: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gli aumenti del capitale  sociale  con  nuovi  conferimenti,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sensi degli articoli 2440 e 2441 del codice civile;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l'introduzione nello statuto sociale della clausola che consente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escludere il diritto  di  opzione  ai  sensi  dell'articolo  2441,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quarto comma, secondo periodo, del codice civile, come modificato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presente articolo;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l'attribuzione agli amministratori della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aumentare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capitale sociale, ai sensi dell'articolo 2443 del codice civile.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Nei casi di  cui  al  comma  1,  la  deliberazione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pertanto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validamente assunta con il  voto  favorevole  della  maggioranza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capitale rappresentato in assemblea, anche qualora lo statuto preveda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maggioranze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elevate.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Sino alla data del  30  aprile  2021,  le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quotate in  mercati  regolamentati  o  in  sistemi  multilaterali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negoziazione possono deliberare  aumenti  del  capitale  sociale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nuovi conferimenti, con esclusione del diritto di opzione,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2441, quarto comma, secondo periodo, del codice civile,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in mancanza di espressa previsione statutaria, nei  limiti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 per cento del capitale sociale preesistente  ovvero,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mancata indicazione del valore nominale, nei limiti del 20 per  cento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numero delle azioni preesistenti, alle condizioni previste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  medesima.  I  termini  di  convocazione   dell'assemblea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discutere e deliberare su tale argomento sono ridotti della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secondo, il terzo e il quarto comma  dell'articolo  2441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civile, come modificato dal presente articolo, sono sostituiti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"L'offerta di  opzione  deve  essere  depositata  per  l'iscrizione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l'ufficio del registro delle imprese  e  contestualmente  resa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nota mediante un avviso pubblicato sul sito internet della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atte  a  garantire  la  sicurezza  del  sito  medesimo,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l'autenticit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documenti  e   la   certezza   della   data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o, in mancanza, mediante deposito presso la sede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Per l'esercizio del diritto di opzione deve essere concesso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 termine non inferiore a  quattordici  giorni  dalla  pubblicazione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dell'offerta sul sito internet 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sopra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descritte,  o,  in  mancanza,  dall'iscrizione  nel  registro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imprese.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Coloro che esercitano il diritto di opzione, 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  facciano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contestuale   richiesta,   hanno   diritto   di   prelazione  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sottoscrizione delle azioni  e  delle  obbligazioni  convertibili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azioni che siano rimaste non optate. Se le  azioni  sono  quotate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mercati  regolamentati  o  negoziate  in  sistemi  multilaterali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negoziazione, 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prevedere che il diritto di prelazione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sulle azioni  non  optate  debba  essere  esercitato  contestualmente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all'esercizio del diritto di opzione, indicando il numero massimo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azioni sottoscritte.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diritto di opzione non spetta per le azioni di  nuova  emissione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che, secondo la deliberazione di aumento del capitale, devono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liberate mediante conferimenti in natura. Nelle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quotate in mercati regolamentati o negoziate in sistemi multilaterali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negoziazione il diritto  di  opzione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escluso  dallo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statuto,  nei  limiti  del  dieci  per  cento  del  capitale  sociale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preesistente, o, in mancanza di indicazione del valore nominale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azioni, nei limiti del  dieci  per  cento  del  numero  delle  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preesistenti, a condizione che il prezzo di emissione corrisponda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valore di mercato delle azioni e  ci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sia  confermato  in  apposita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da un revisore  legale  o  da  una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revisione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legale.  Le  ragioni  dell'esclusione  o  della  limitazione   devono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risultare da  apposita  relazione  degli  amministratori,  depositata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la sede sociale e pubblicata sul sito internet della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il termine  della  convocazione  dell'assemblea,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previsto dalle leggi speciali.".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45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Proroga dei termini per assicurare la continuit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del servizio svolto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da Alitalia - Societ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Aerea Italiana S.p.A. e  Alitalia  </w:t>
      </w:r>
      <w:proofErr w:type="spellStart"/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Cityliner</w:t>
      </w:r>
      <w:proofErr w:type="spellEnd"/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S.p.A. in amministrazione straordinaria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1, comma 2, del decreto-legge 2 dicembre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137, convertito, con modificazioni, dalla legge 30 gennaio  2020,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le parole "entro sei mesi dall'erogazione"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"entro il 31 dicembre 2020".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46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Semplificazioni in materia di Zone Economiche Speciali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  decreto-legge  20  giugno  2017,  n.  91,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3 agosto 2017, n. 123, sono 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7-bis, le parole "Il Segretario generale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sistema portuale" sono sostituite dalle seguenti: "Il 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straordinario del Governo di cui al comma 6";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7-bis sono aggiunti i seguenti commi: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"7-ter. Il Commissario straordinario del Governo di cui al comma 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 avvalendosi  del  supporto  dell'Agenzia   per   la   Coesione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territoriale: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assicura il coordinamento e l'impulso,  anche  operativo,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iniziative volte a garantire l'attrazione, l'insediamento e la  piena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produttive nell'ambito della ZES,  ferme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restando le competenze delle amministrazioni centrali e  territoriali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coinvolte nell'implementazione  dei  Piani  di  Sviluppo  Strategico,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nell'ottica di  coordinare  le  specifiche  linee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con le prospettive strategiche delle altre ZES istituite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istituende, preservando le opportune specializzazioni di mercato;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opera quale referente esterno  del  Comitato  di  Indirizzo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l'attrazione e l'insediamento  degli  investimenti  produttivi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aree ZES;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contribuisce a individuare, tra le aree identificate all'interno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Piano  di  Sviluppo  Strategico,   le   aree   prioritarie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l'implementazione  del  Piano,  e  ne   cura   la   caratterizzazione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necessaria a garantire gli insediamenti produttivi;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promuove la sottoscrizione di appositi protocolli e  convenzioni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    le    amministrazioni    locali    e     statali     coinvolte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nell'implementazione  del  Piano  Strategico,  volti  a  disciplinare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procedure semplificate  e  regimi  procedimentali  speciali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insediamenti produttivi nelle aree ZES.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7-quater. Alle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comma 7-ter, l'Agenzia per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coesione territoriale provvede con le risorse  umane,  strumentali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finanziarie  disponibili  a  legislazione  vigente,  senza  nuovi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maggiori oneri per la finanza pubblica.";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5,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alla lettera a-ter), le parole "entro trenta giorni  dalla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entrata in vigore della  presente  disposizione"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dalle seguenti: "su impulso del Commissario straordinario del Governo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cui all' articolo 4, comma 6";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la lettera a-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sexies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)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 dalla  seguente:  "a-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sexies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ZES e nelle ZES interregionali possono  essere  istituite  zone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franche doganali intercluse ai sensi del regolamento (UE) n. 952/2013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Parlamento europeo e del  Consiglio,  del  9  ottobre  2013,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istituisce il codice doganale dell'Unione, e  dei  relativi  atti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 e di esecuzione.  La  perimetrazione  di  dette  zone  franche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doganali, il cui piano strategico sia stato presentato dalle  regioni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proponenti entro l'anno 2019,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proposta  da  ciascun  Comitato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indirizzo  entro  il  31  dicembre   2020   ed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approvata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determinazione  del  direttore  dell'Agenzia  delle  dogane   e 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monopoli, da adottare entro sessanta giorni dalla proposta;".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47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Accelerazione nell'utilizzazione dei fondi nazionali ed  europei  per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gli investimenti nella coesione e nelle riforme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All'articolo  9  del  decreto-legge  21  giugno  2013,  n.  69,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9 agosto 2013, n. 98,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la  rubrica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   seguente:   "Accelerazione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nell'utilizzazione  dei  fondi   nazionali   ed   europei   per 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investimenti nella coesione e nelle riforme";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1, dopo le parole "all'utilizzazione" sono inserite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"delle risorse del Fondo Sviluppo e Coesione e" e le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"alla realizzazione dei progetti realizzati  con  i  medesimi  fondi"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"alla  realizzazione  dei  programmi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nazionali per le riforme comunque finanziati attraverso  il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dell'Unione europea";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il comma 1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Per 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  comma  1,  gli  Enti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interessate inseriscono nei  sistemi  di  valutazione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performance individuali dei propri dirigenti obiettivi connessi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all'accelerazione dell'utilizzazione dei fondi nazionali  ed  europei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gli investimenti nella coesione e nelle riforme.".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48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urgenti in materia di funzionalit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delle  Autorit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sistema  portuale  e  delle  Autorit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  sistema  portuale,   di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digitalizzazione della logistica portuale nonch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é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  rilancio  del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settore della  crocieristica,  del  cabotaggio  marittimo  e  della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nautica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 5  della  legge  28  gennaio  1994,  n.  84,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 comma  1-quinquies,  primo  periodo,  le  parole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14-quater" sono sostituite dalle  seguenti: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14-ter";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1-sexies, dopo le parole  "la  destinazione  funzionale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aree interessate" sono aggiunte le seguenti: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  beni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sottoposti al vincolo  preordinato  all'esproprio  nel  rispetto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della Repubblica 8 giugno 2001 n. 327.  Se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di un'opera pubblica o  di  pubblica  utilit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non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prevista dal PRP, il  vincolo  preordinato  all'esproprio,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10,  comma  1,  del  decreto  del   Presidente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8 giugno 2001, n. 327,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disposto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sistema portuale, mediante una  conferenza  di  servizi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14-ter della legge 7 agosto 1990, n. 241.";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  comma  2-quinquies,  primo  periodo,  le  parole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14-quater" sono sostituite dalle  seguenti: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dell'articolo 14-ter";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il comma 5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"5. Le modifiche che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alterano in  modo  sostanziale  la  struttura  del  piano  regolatore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portuale   in   termini   di   obiettivi,   scelte   strategiche 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caratterizzazione funzionale delle aree  portuali,  relativamente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singolo scalo marittimo, costituiscono adeguamenti tecnico-funzionali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piano regolatore  portuale.  Gli  adeguamenti  tecnico-funzionali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adottati dal Comitato  di  gestione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portuale, previa acquisizione della dichiarazione  di  non  contrasto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gli strumenti urbanistici vigenti  da  parte  del  comune  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 interessati, con riferimento esclusivo alle  previsioni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 destinate  a   funzioni   di   interazione   porto-citt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successivamente acquisito  il  parere  del  Consiglio  superiore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 pubblici,  che  si  esprime  entro   quarantacinque  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decorrenti   dalla   ricezione   della   proposta   di    adeguamento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tecnico-funzionale.  Decorso  tale  termine,  il  parere  si  intende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espresso positivamente.";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dopo il comma 5-bis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  seguente:  "5-ter.  Per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pubbliche  da  realizzare  nei  porti,  fermo  restando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stabilito al comma 5-bis, l'accertamento della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  piani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urbanistici ed alle norme in materia di  edilizia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effettuato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 del  comma  5  ovvero,  per  le  opere  che   non   comportano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 plano-batimetriche del piano  regolatore  portuale,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sede di approvazione del  progetto  ai  sensi  dell'articolo  27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18 aprile 2016, n. 50, in deroga  all'articolo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della Repubblica 6 giugno 2001, n. 380,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 del decreto del Presidente della Repubblica 18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1994, n. 383. Qualora effettuato nell'ambito del procedimento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27 del  citato  decreto  legislativo  n.  50  del  2016,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l'accertamento di cui al primo periodo sostituisce  ad  ogni  effetto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tutti gli atti di  intesa,  i  pareri,  i  titoli  abilitativi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edilizi, le autorizzazioni e i nulla osta previsti da leggi statali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regionali.".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fine di mitigare gli effetti derivanti dalla  diffusione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virus   COVID-19,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per    accelerare    gli 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infrastrutturali nelle  aree  portuali  e  marino-  costiere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5-bis della legge 28 gennaio 1994, n. 84,  in  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operazioni di dragaggio in corso alla data di entrata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presente disposizione,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 quelle  avviate  a  decorrere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medesima data e fino al 30  giugno  2021,  il  termine  massimo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previsto dal terzo periodo del comma 5 del medesimo articolo 5-bis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elevato a quarantacinque mesi.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36-bis, comma 3, del decreto-legge 22 giugno  2012,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83, convertito, con modificazioni, dalla legge 7 agosto  2012,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134, dopo le parole "dal sito di interesse nazionale." sono  aggiunte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seguenti: "Se la ridefinizione del perimetro del sito riguarda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porzione  ricadente  nei  limiti  territoriali   di   competenza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Sistema Portuale, istituita ai sensi dell'articolo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28 gennaio 1994 n. 84, la richiesta di ridefinizione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perimetro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formulata  anche 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Portuale, previo  parere  degli  enti  locali  interessati  acquisito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una conferenza di  servizi  ai  sensi  dell'articolo  14-bis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legge 7 agosto 1990, n. 241.".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11-bis del decreto-legge 26 ottobre 2019,  n.  124,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19 dicembre 2019, n.  157,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comma 1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"1. A decorrere dall'anno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una quota pari a 5 milioni di  euro  annui  delle  risorse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per il finanziamento degli interventi di adeguamento dei 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18-bis, comma 1, della legge 28 gennaio 1994,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84,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destinata  al  finanziamento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strettamente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connesse  alla  digitalizzazione  della  logistica  del   Paese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particolare riferimento ai porti, agli interporti,  alle  ferrovie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all'autotrasporto  anche  per  garantire  il   raggiungimento 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obiettivi di sostenibilit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sistema  di  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merci,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il  completamento  degli  investimenti,  con  particolare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riferimento ai nodi (porti, interporti e piattaforme logistiche)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Mezzogiorno.";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2, le parole "di cui al comma 1 del presente  articolo"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sostituite dalle seguenti: "di cui al presente articolo";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il comma 2,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"2-bis. 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infrastrutture e dei trasporti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autorizzato  a  ridefinire,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trenta giorni dalla data di entrata in  vigore  della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disposizione,  il  rapporto  convenzionale  stipulato  in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4-bis del decreto  legge  29  dicembre  2016,  n.  243,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febbraio 2017,  n.  18,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il soggetto attuatore di cui all'articolo 61-bis,  comma  4,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24 gennaio 2012, n. 1, convertito, 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 legge  24  marzo  2012,  n.  27,  riconoscendo,   nei   limiti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dell'autorizzazione di spesa recata dal comma 2 del medesimo 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4-bis, i soli costi documentati e sostenuti alla data del 31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2019.  Le  risorse,  che  si  rendono  disponibili  a  seguito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ridefinizione  del  rapporto   convenzionale,   sono   destinate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1.".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l'attuazione del comma 4, il Ministero dell'economia e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autorizzato  ad  apportare  le  occorrenti  variazioni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bilancio.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  fine  di  mitigare  gli  effetti  negativi  derivanti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diffusione  del  virus  COVID-  19  e  di  salvaguardare  i   livelli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occupazionali delle imprese esercenti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crocieristica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cabotaggio marittimo, le  navi  da  crociera  iscritte  nel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Internazionale possono effettuare, fino al 31 dicembre  2020,  previo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accordo da stipularsi  tra  le  associazioni  datoriali  e  sindacali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firmatarie del  Contratto  Collettivo  Nazionale  di  Lavoro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settore privato dell'industria armatoriale, servizi di cabotaggio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dell'articolo 224 del codice della navigazione anche in  deroga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1, comma 5, del decreto-legge 30 dicembre 1997, n.  457,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febbraio 1998,  n.  30,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svolgere esclusivamente servizi crocieristici.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1 della  legge  27  dicembre  2019,  n.  160,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725, dopo le parole "all'articolo  7-quater,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e)," sono inserite le  seguenti:  "e  all'articolo  7-sexies,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lettera e-bis),";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726, la parola  "aprile"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  parola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"novembre".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49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Disposizioni urgenti in materia di sicurezza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delle infrastrutture stradali e autostradali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 assicurare  l'omogeneit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della  classificazione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 del  rischio,  della  valutazione  della  sicurezza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monitoraggio delle  gallerie  esistenti  lungo  la  rete  stradale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autostradale, con decreto del Ministro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trasporti,  sentito  il  Consiglio  superiore  dei  lavori  pubblici,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entro trenta giorni dalla data  di  entrata  in  vigore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decreto, sono approvate apposite linee guida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ed esecuzione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indagine sullo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conservazione delle gallerie esistenti lungo le strade  statali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autostrade gestite da Anas S.p.A. o da concessionari autostradali,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esecuzione delle ispezioni e di programmazione  degli  interventi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manutenzione e di messa in sicurezza delle stesse.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Con decreto del Ministro delle infrastrutture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adottarsi,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1, sentito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Consiglio superiore dei lavori pubblici e previa intesa  in  sede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unificata di cui all'articolo 8 del decreto legislativo 28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1997, n. 281, sono adottate apposite linee guida in materia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ed esecuzione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indagine sullo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conservazione delle gallerie  esistenti  lungo  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stradali diverse da quelle di cui al comma 1,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esecuzione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ispezioni e di programmazione degli interventi di  manutenzione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di messa in sicurezza delle stesse.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Nelle more dell'adozione dei decreti di cui  ai  commi  1  e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continuano ad  applicarsi  le  vigenti  disposizioni 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ispezioni delle gallerie stradali ed autostradali, ferma restando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il Ministero delle infrastrutture e dei trasporti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individuare,  in  presenza  di  particolari  situazioni  di  urgenza,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misure 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effettuazione delle ispezioni.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14 del decreto-legge 28  settembre  2018,  n.  109,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16 novembre 2018, n.  130,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commi 1, 2 e 3  sono  sostituiti  dai  seguenti:  "1.  Al  fine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assicurare  l'omogeneit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della  classificazione  e   gestione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rischio, della valutazione della sicurezza  e  del  monitoraggio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ponti, viadotti, rilevati, cavalcavia  e  opere  similari,  esistenti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lungo strade statali  o  autostrade  gestite  da  Anas  S.p.A.  o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concessionari  autostradali,   con   decreto   del   Ministro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trasporti,  da  adottarsi  entro 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data di entrata in vigore della presente  disposizione,  previo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parere del Consiglio Superiore  dei  lavori  pubblici  e  sentito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della protezione civile della Presidenza 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ministri, sono adottate apposite linee  guida.  Con  il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di cui al primo periodo  sono  individuate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e gestione in via sperimentale e  per  un  periodo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inferiore a dodici mesi, da parte del Consiglio superiore dei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in collaborazione con gli enti  del  sistema 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protezione  civile,  di  un  sistema  di  monitoraggio  dinamico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applicare sulle infrastrutture di cui al  primo  periodo  gestite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Anas  S.p.A.  o  da   concessionari   autostradali   che   presentano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particolari condizioni di 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relazione all'intensit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traffico di mezzi pesanti. A tal fine, i predetti gestori  forniscono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Ministero delle infrastrutture e dei trasporti i  dati  occorrenti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l'inizializzazione e lo  sviluppo  del  sistema  di  monitoraggio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dinamico,  dotandosi  degli  occorrenti  apparati  per   operare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controllo strumentale costante delle condizioni  di  sicurezza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 stesse  anche  utilizzando  il  Building  Information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Modeling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- BIM. Il citato Sistema di  monitoraggio  dinamico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delle infrastrutture stradali e autostradali in  condizioni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reca  l'identificazione  delle   opere   soggette 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monitoraggio tramite il Codice IOP, di cui all'articolo 13.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Con decreto del Ministro delle infrastrutture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adottato,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1, previo  parere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Consiglio superiore dei lavori pubblici, sentito il  Dipartimento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protezione civile della Presidenza del Consiglio dei ministri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intesa in sede di Conferenza unificata di cui  all'articolo  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28 agosto 1997,  n.  281,  sono  adottate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linee guida applicabili su ponti, viadotti,  rilevati,  cavalcavia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similari esistenti lungo  infrastrutture  stradali  gestite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diversi da Anas S.p.A. o da concessionari autostradali,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loro  partecipazione,  nei  limiti  delle  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a legislazione vigente, alla sperimentazione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termine del periodo di sperimentazione di cui al comma 1,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Ministro delle infrastrutture e dei  trasporti,  adottato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  comma  2,  sono  approvati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adeguamenti alle linee guida di cui ai commi 1 e 2 e sono definiti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termini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cui i  soggetti  che  a  qualsiasi  titolo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gestiscono  infrastrutture  stradali  e  autostradali  forniscono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Ministero delle infrastrutture e dei trasporti i dati occorrenti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l'operativit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  regime  del  sistema  di  monitoraggio   dinamico,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l'utilizzazione degli occorrenti apparati per il controllo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strumentale   costante   delle   condizioni   di   sicurezza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stesse. Ai fini dell'implementazione  del  sistema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monitoraggio  dinamico,  il  Ministero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sovraintende all'utilizzo delle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avanzate  ed  efficaci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tecnologie, anche spaziali, per l'acquisizione e  l'elaborazione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dati di interesse.".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25 del decreto legislativo del 30 aprile  1992,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285, dopo il comma 1,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In caso di  attraversamento  a  livelli  sfalsati  tra  due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strade appartenenti a enti diversi, ferma restando  l'obbligatoriet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concessione di cui al comma  1,  le  strutture  che  realizzano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l'opera d'arte principale del sottopasso o sovrappasso,  comprese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barriere di sicurezza nei sovrappassi, sono di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rilascia la concessione qualora la strada interferita sia di tipo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superiore, con riferimento ai tipi definiti dall'articolo 2, comma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quello della strada interferente.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Per ragioni di sicurezza  e  di  importanza  dei  flussi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traffico: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le strutture dei sottopassi e sovrappassi di strade di tipo 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 con strade di tipo inferiore, comprese le barriere di sicurezza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sovrappassi, sono di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degli enti proprietari delle  strade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tipo A e B, anche  quando  tali  enti  rilasciano  la  concessione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all'attraversamento;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nel caso di attraversamento tra strada di tipo  A  e  strada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tipo B, le  strutture  dei  sottopassi  e  sovrappassi,  comprese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barriere di sicurezza nei sovrappassi, sono di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proprietario della strada di tipo 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nel caso di attraversamento tra strade di tipo A appartenenti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 diversi,  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strutture  dei  sottopassi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sovrappassi, comprese le barriere di sicurezza  nei  sovrappassi,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 nell'atto di concessione di cui al comma 1, che va rinnovato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 rilasciato se privo di tale indicazione;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nel caso di attraversamento tra strade di tipo C appartenenti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 diversi,  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strutture  dei  sottopassi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sovrappassi, comprese le barriere di sicurezza  nei  sovrappassi,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indicata, con preferenza per  l'ente  cui  appartiene  la  strada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nazionale, nell'atto di concessione di cui al comma 1,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va rinnovato o rilasciato se privo di tale indicazione.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Fermo  quanto  previsto  dai  commi  1-bis  e  1-ter,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strutture  delle  opere  d'arte  dei  sottopassi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sovrappassi, comprese le barriere di  sicurezza  nei  sovrappassi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 in appositi atti convenzionali con cui vengono disciplinati,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relazione alle nuove strutture ovvero a quelle esistenti alla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entrata in vigore della presente disposizione,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oneri di realizzazione, gestione e manutenzione  a  carico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titolare  della  strada  interferente,   stipulati   tra   gli  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proprietari  ovvero  tra   i   gestori   delle   strade   interessate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dall'attraversamento a livello sfalsato.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1-quinquies. In relazione  ai  sottopassi  e  sovrappassi  stradali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esistenti, gli enti proprietari della strada interferita e di  quella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interferente provvedono, ove necessario anche mediante  trasferimento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opere d'arte da  realizzarsi  senza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a carico della finanza  pubblica,  a  dare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previsioni di cui ai commi 1-bis, 1-ter  e  1-quater  entro  sei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mesi dalla data di entrata in vigore della presente disposizione.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proprietari,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gestori  dei  medesimi  procedono,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nuovi  o  maggiori  oneri  a  carico  della  finanza  pubblica,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formazione  e  all'aggiornamento  degli  elenchi  dei  sottopassi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sovrappassi, di cui risultano o divengano titolari in attuazione  dei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commi 1-bis, 1-ter e 1-quater.".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0455B2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</w:t>
      </w:r>
    </w:p>
    <w:p w:rsidR="00552931" w:rsidRDefault="000455B2" w:rsidP="000455B2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ambientale</w:t>
      </w:r>
    </w:p>
    <w:p w:rsidR="000455B2" w:rsidRDefault="000455B2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50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Razio</w:t>
      </w:r>
      <w:r w:rsid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nalizzazione delle procedure di valutazione 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dell'impatto</w:t>
      </w:r>
      <w:r w:rsid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ambientale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3 aprile 2006, n. 152, sono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5,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alla lettera g), 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"Ai fini del rilascio del provvedimento di VIA il proponente presenta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progetto di fattibilit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come definito dall'articolo 23, commi 5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6, del decreto legislativo 18 aprile 2016, n. 50, o, ove disponibile,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progetto definitivo come definito dall'articolo 23, comma  7,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 n.  50  del  2016,  ed  in  ogni  caso  tale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consentire la compiuta valutazione  dei  contenuti  dello  studio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impatto  ambientale  ai  sensi  dell'allegato  IV   della   direttiva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2011/92/UE;";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alla lettera i)  le  parole  "gli  elaborati  progettuali"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"i progetti";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alla lettera o-quater), dopo  le  parole  "che  definisce"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 seguenti:  "le  linee  di  indirizzo  da  seguire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successive fasi di sviluppo progettuale  delle  opere  per  garantire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l'applicazione di criteri ambientali atti a contenere e limitare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impatti  ambientali  significativi  e  negativi  o  incrementare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prestazioni ambientali del progetto,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6: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3-ter, primo periodo, dopo le parole  "nell'ambito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Piano regolatore portuale" sono inserite le seguenti: "o del Piano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aeroportuale" e dopo  le  parole  "comunque  desumibili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Piano regolatore portuale", sono inserite le seguenti: "o  dal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sviluppo  aeroportuale";  al  secondo  periodo,  dopo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"Qualora il Piano regolatore portuale" sono inserite le seguenti:  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Piano di sviluppo aeroportuale";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9,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infine  il  seguente  periodo:  "L'esito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valutazione  preliminare  e  la  documentazione  trasmessa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sono tempestivamente pubblicati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sul proprio sito internet istituzionale.";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12, dopo le parole "pianificazione  territoriale"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 seguenti:  ",  urbanistica"  e  dopo  le  parole  "della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destinazione  dei  suoli  conseguenti"  sono  inserite  le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"all'approvazione dei piani di cui al comma 3-ter,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7-bis: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dopo il comma 2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 "2-bis.  Entro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dalla data di entrata in vigore della  presente  disposizione,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Presidente del Consiglio dei ministri, su  proposta  del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mare, del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del Ministro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e del Ministro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turismo, previa intesa con la Conferenza permanente  per  i  rapporti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 lo Stato, le regioni e le province autonome di Trento e  Bolzano,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individua, con uno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decreti,  successivamente  aggiornati,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necessario, con cadenza semestrale, le tipologie  di  progetti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necessarie per l'attuazione del Piano Nazionale  Integrato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l'Energia e il  Clima  (PNIEC),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aree  non  idonee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di  tali  progetti  o  opere,  tenendo   conto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del territorio, sociali,  industriali,  urbanistiche,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paesaggistiche   e   morfologiche,   con   particolare    riferimento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all'assetto  idrogeologico  e   alle   vigenti   pianificazioni,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sottoporre a 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 a VIA in sede statale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sensi del comma 2. 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2) al comma 3, primo periodo, le parole  "Sono  sottoposti  a  VIA"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"Fatto  salvo  quanto  previsto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2-bis, sono sottoposti a VIA";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6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periodo:  "Le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competenti evitano l'insorgenza  di  situazioni  che  diano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origine a un conflitto di interessi e  provvedono  a  segnalare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situazione  di   conflitto,   anche   potenziale,   alle   competenti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dopo il comma 8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 "8-bis.  Limitatamente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interventi necessari per il superamento di sentenze di  condanna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Corte di Giustizia dell'Unione  Europea,  in  caso  di  inerzia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regionale per i progetti sottoposti a 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VIA o a VIA ai  sensi  del  comma  3,  lo  Stato  esercita  i  poteri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sostitutivi di cui all'articolo 41 della legge 24  dicembre  2012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234.";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8: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dopo il  comma  2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"2-bis.  Per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delle procedure di valutazione ambientale  di  competenza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statale dei progetti  individuati  dal  decreto  del  Presidente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Consiglio dei ministri di cui all'articolo  7-bis,  comma  2-bis,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istituita  la  Commissione  Tecnica  PNIEC,  posta  alle   dipendenze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 del Ministero dell'ambiente e della tutela del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 mare, e formata da  un  numero  massimo  di  venti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possesso di laurea specialistica o magistrale ovvero del  diploma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laurea, con almeno cinque anni  di  esperienza  professionale  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competenze  adeguate  alla  valutazione  tecnica  ed  ambientale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predetti progetti, individuate in base  all'articolo  17,  comma  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15 maggio 1997, n. 127, tra il  personale  di  ruolo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CNR, dell'ISPRA, dell'ENEA e dell'ISS,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2, secondo periodo. Nella nomina dei  membri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garantito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dell'equilibrio di genere. I  componenti  della  Commissione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PNIEC sono nominati con decreto del Ministro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 entro  trenta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entrata in vigore del  decreto  di  cui  all'articolo  7-bis,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2-bis. I componenti della Commissione Tecnica PNIEC restano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carica quattro anni  e  sono  rinnovabili  per  una  sola  volta.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spetta una 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aggiuntiva definita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5, esclusivamente in ragione dei  compiti  istruttori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effettivamente svolti e solo a  seguito  dell'adozione  del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finale. Per lo svolgimento delle  istruttorie  tecniche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Commissione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avvalersi, tramite appositi protocolli  d'intesa,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Sistema nazionale a rete per la protezione dell'ambiente a  norma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28 giugno 2016, n. 132, e degli altri  enti  pubblici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ricerca. La Commissione opera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20, dall'articolo 21, dall'articolo 23, dall'articolo 24,  dai  commi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2-bis, 3, 4, 5, 6 e 7 dell'articolo 25, e  dall'articolo  27,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presente decreto.";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4, dopo le parole "della Commissione" sono aggiunte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"e della Commissione tecnica PNIEC";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5, dopo le  parole  "Commissione  tecnica  di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dell'impatto  ambientale"  sono  inserite  le  seguenti:   "e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 tecnica PNIEC", e dopo le parole  "ciascun  membro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Commissione" sono inserite le seguenti: "e della Commissione  tecnica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PNIEC";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4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infine, il seguente periodo: "L'invio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a un altro Stato membro e il ricevimento di informazioni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un altro Stato membro sono soggetti alle restrizioni vigenti nello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Stato membro in cui il progetto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proposto."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4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 il  seguente:  "4-bis.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provvede a mettere a disposizione del  pubblico,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proprio sito  internet  istituzionale,  le  informazioni  pratiche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sull'accesso   alle   procedure   di   ricorso    amministrativo 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giurisdizionale. Ai sensi dell'articolo 3, comma  4,  della  legge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1990 n. 241,  in  ogni  atto  notificato  al  destinatario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indicato il termine e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possibile ricorrere.".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l'articolo 19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"Articolo 19 (Modalit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svolgimento del procedimento di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Il  proponente  trasmette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lo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preliminare ambientale in formato elettronico, redatto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quanto  contenuto  nell'allegato  IV-bis  alla  parte  seconda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 decreto,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copia   dell'avvenuto   pagamento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contributo di cui all'articolo 33.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Entro cinque giorni dalla  ricezione  dello  studio  preliminare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ambientale,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verifica   la   completezza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l'adeguatezza  della  documentazione  e,  qualora  necessario,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richiedere  per  una  sola  volta  chiarimenti  e   integrazioni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proponente. In tal caso,  il  proponente  provvede  a  trasmettere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chiarimenti e le  integrazioni  richieste  inderogabilmente  entro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 quindici giorni. Qualora il proponente  non  trasmetta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 richiesta entro il termine stabilito,  la  domanda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intende respinta ed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fatto  obbligo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procedere all'archiviazione.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Contestualmente  alla  ricezione  della   documentazione, 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ritenuta completa, ovvero delle integrazioni richieste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provvede  a  pubblicare  lo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preliminare nel proprio sito internet  istituzionale, 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tali  da  garantire  la  tutela  della  riservatezza   di 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industriali o commerciali indicate  dal  proponente,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 quanto  previsto  dalla  disciplina  sull'accesso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  all'informazione   ambientale.    In    alternativa,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  del  proponente,  trascorso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cui al comma 2,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tecniche  di  accesso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 sito   internet    istituzionale  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tempestivamente   indicate    da    quest'ultima.    Contestualmente,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comunica  per  via  telematica  a  tutte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 e  a  tutti  gli  enti  territoriali  potenzialmente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interessati l'avvenuta pubblicazione della documentazione nel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sito internet.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Entro trenta giorni dalla comunicazione di  cui  al  comma  3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dall'avvenuta  pubblicazione  sul  sito   internet   della 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documentazione, chiunque abbia interesse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presentare  le  proprie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 in   merito   allo 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preliminare ambientale e alla documentazione allegata.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competente,  sulla  base  dei   criteri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all'allegato V alla parte seconda del presente decreto, tenuto  conto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osservazioni  pervenute  e,  se  del  caso,  dei  risultati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altre valutazioni degli effetti sull'ambiente effettuate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ad altre pertinenti normative europee,  nazionali  o  regionali,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  se   il   progetto   ha   possibili   impatti 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significativi.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adotta il provvedimento  di  verifica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  entro  i  successivi  quarantacinque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scadenza del termine di cui al comma 4.  In  casi  eccezionali,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 alla  natura,  alla  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all'ubicazione  o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dimensioni del progetto,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prorogare,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una sola volta e per un periodo non  superiore  a  venti  giorni,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per l'adozione del provvedimento di verifica;  in  tal  caso,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comunica  tempestivamente  per  iscritto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le ragioni che giustificano la proroga e la data entro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quale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prevista  l'adozione  del   provvedimento.   La 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comunicazione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pubblicata   sul   sito  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istituzionale.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Qualora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stabilisca di non assoggettare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progetto al procedimento di VIA, specifica i motivi  principali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base della mancata richiesta di  tale  valutazione  in  relazione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criteri pertinenti elencati nell'allegato V alla  parte  seconda,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ove  richiesto  dal  proponente,  tenendo   conto   delle 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del Ministero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turismo, per i profili  di  competenza,  specifica  le  condizioni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necessarie per evitare o prevenire quelli  che  potrebbero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altrimenti rappresentare impatti ambientali significativi e negativi.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Qualora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stabilisca che il progetto  debba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assoggettato  al  procedimento  di  VIA,  specifica  i  motivi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principali alla base della richiesta di VIA in relazione  ai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pertinenti elencati nell'allegato V alla parte seconda.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Per i progetti elencati nell'allegato II-bis e nell'allegato  IV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parte   seconda   del   presente   decreto   la   verifica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effettuata  applicando  i  criteri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soglie definiti dal decreto del Ministro dell'ambiente e della tutela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territorio e  del  mare  del  30  marzo  2015,  pubblicato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Gazzetta Ufficiale n. 84 dell'11 aprile 2015.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Il  provvedimento  di  verifica  di 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  VIA,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comprese  le  motivazioni,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pubblicato  integralmente  nel 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internet 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I termini per il rilascio  del  provvedimento  di  verifica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 si considerano perentori ai sensi e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effetti di cui agli articoli 2, commi da 9 a 9-quater, e 2-bis,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7 agosto 1990, n. 241. In caso di inerzia nella conclusione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procedimento, il titolare del potere sostitutivo, nominato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 della legge 7 agosto 1990 n. 241, acquisito,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competente  Commissione  di  cui  all'articolo  8  non   si 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pronunciata, il parere dell'ISPRA entro il termine di trenta 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al rilascio del  provvedimento  entro  i  successivi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Tutta la documentazione afferente al  procedimento,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risultati delle consultazioni svolte, le  informazioni  raccolte,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e i pareri, e, comunque, qualsiasi informazione raccolta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nell'esercizio di tale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parte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tempestivamente pubblicati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sul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sito internet istituzionale e sono accessibili a chiunque.";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l'articolo 20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20 (Consultazione preventiva) 1. Il proponente ha la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richiedere, prima di presentare il progetto di cui all'articolo 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lettera g), una fase di confronto con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fine di definire la  portata  e  il  livello  di  dettaglio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necessarie da considerare per la redazione dello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impatto ambientale.  A  tal  fine,  il  proponente  trasmette,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formato elettronico, una proposta  di  elaborati  progettuali.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 della  documentazione  trasmessa  dal  proponente,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competente trasmette al proponente il proprio parere.";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all'articolo 21: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 al  comma  1,  secondo  periodo,  le  parole   "gli   elaborati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progettuali" sono sostituite dalle  seguenti:  "il  progetto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5, comma 1, lettera g)";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2, le parole "La documentazione di  cui  al  comma  1",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"Entro cinque giorni  dalla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la documentazione di cui al comma 1", e dopo  la  parola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"comunica"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la seguente: "contestualmente";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3 le parole "sessanta  giorni"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"quarantacinque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all'articolo 23: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lettera a), le parole  "gli  elaborati  progettuali"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sostituite dalle seguenti: "il progetto";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3, primo periodo,  le  parole  "quindici  giorni"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"dieci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4, dopo il primo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  "In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alternativa, la pubblicazione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a  cura  del  proponente,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secondo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tecniche  di   accesso   al   sito 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tempestivamente  indicate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quest'ultima.", e dopo il secondo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"Per i progetti individuati dal decreto del Presidente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ministri di cui all'articolo 7-bis, comma 2-bis,  contestualmente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pubblicazione  della  documentazione  di  cui  al  comma  1,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 di cui all'articolo 8,  comma  2-bis,  avvia  la  propria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istruttoria.";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l) all'articolo 24: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3, le parole  "trenta  giorni"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"quindici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4, primo periodo, le  parole  "entro  i 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successivi" sono sostituite dalle seguenti:  "entro  i  venti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successivi", le parole  "ulteriori  trenta  giorni"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seguenti: "ulteriori venti giorni"  e  le  parole  "centottanta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giorni" sono sostituite dalle seguenti: "sessanta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5: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3.1. al primo periodo le parole ", ove motivatamente ritenga che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o le integrazioni siano  sostanziali  e  rilevanti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pubblico,"   sono   sostituite   dalle   seguenti:   "procede 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 delle   integrazioni   sul   proprio   sito 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istituzionale 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3.2.  dopo  il  primo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 il   seguente:   "In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alternativa, la pubblicazione dell'avviso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tecniche di accesso al sito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tempestivamente  indicate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quest'ultima.";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3.3. all'ultimo periodo, le parole "trenta giorni successivi"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"dieci giorni successivi";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il  comma  7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"7.  Tutta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 afferente al procedimento,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 risultati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consultazioni   svolte,   qualsiasi   informazione    raccolta, 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e i pareri comunque espressi,  compresi  quelli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20 e  32,  sono  tempestivamente  resi  disponibili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interessato mediante pubblicazione,  a  cura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competente, sul proprio sito internet istituzionale.";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m) all'articolo 25: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2, primo periodo, dopo le parole "Nel caso di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competenza statale" sono inserite le seguenti: ", ad esclusione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quelli di cui all'articolo 7-bis, comma 2-bis," dopo il terzo periodo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"Decorsi inutilmente i  termini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 precedente  senza  che  la  Commissione  competente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8  si  sia  espressa,  il  direttore   generale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Direzione Generale del  Ministero  dell'ambiente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mare, entro i successivi sessanta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sulla base del parere dell'ISPRA  acquisito  entro  il  termine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 giorni,  trasmette  il  provvedimento  di  VIA  al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 tutela  del  territorio  e  del  mare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conseguente adozione.",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quarto periodo le parole "sessanta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giorni" sono sostituite dalle seguenti: "trenta giorni" e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"trenta giorni" sono sostituite dalle seguenti: "quindici  giorni"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quinto periodo dopo le parole "Ministro dei beni e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culturali e del turismo" sono aggiunte le seguenti: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 inutilmente  decorso  il  termine  complessivo  di  duecentodieci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giorni, a decorrere dall'avvio del procedimento  per  l'adozione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provvedimento di VIA";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2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"2-bis. Per i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 all'articolo  7-bis,  comma  2-bis,  la  Commissione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8,  comma  2-bis,  si  esprime  entro  il  termine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centosettanta giorni dalla pubblicazione della documentazione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23 predisponendo lo schema di provvedimento di VIA.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  trenta  giorni,  il  direttore  generale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 e  del  mare  adotta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provvedimento di VIA, previa acquisizione del concerto del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direttore generale del Ministero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per il turismo entro il termine di quindici  giorni.  Nel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consultazioni transfrontaliere il provvedimento di  VIA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il termine di cui all'articolo 32,  comma  5-bis.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inerzia nella conclusione del procedimento, il  titolare  del  potere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sostitutivo, nominato ai sensi dell'articolo 2 della legge  7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1990 n. 241, acquisito, qualora  la  competente  commissione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8 non si sia pronunciata, il parere dell'ISPRA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trenta giorni,  provvede  al  rilascio  del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entro i successivi trenta giorni.";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4, dopo la lettera a),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la seguente: "a-bis)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linee di indirizzo da seguire nelle successive  fasi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progettuale delle  opere  per  garantire  l'applicazione  di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 atti  a  contenere  e  limitare  gli  impatti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significativi e negativi o incrementare le prestazioni ambientali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progetto;";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n) all'articolo 27: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4, primo periodo, la parola  "quindici"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seguente: "dieci";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il comma 6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"6. Entro  cinque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verifica della completezza  documentale,  ovvero,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richieste di integrazioni, dalla data di  ricevimento  delle  stesse,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indice la conferenza di servizi  decisoria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14-ter della legge 7 agosto 1990, n. 241  che  opera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quanto disposto  dal  comma  8.  Contestualmente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pubblica l'avviso di cui all'articolo 23, comma 1, lettera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e),  di  cui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data  comunque  informazione   nell'albo   pretorio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informatico   delle   amministrazioni    comunali    territorialmente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interessate.  Tale   forma   di   pubblicit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tiene   luogo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di cui agli articoli 7 e 8, commi 3 e 4, della legge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241 del 1990. In alternativa, la pubblicazione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proponente,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tecniche  di  accesso  al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internet  istituzionale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 tempestivamente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indicate  da  quest'ultima.  Dalla  data  della  pubblicazione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suddetta documentazione,  e  per  la  durata  di  trenta  giorni,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interessato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presentare  osservazioni  concernenti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di impatto ambientale, la valutazione  di  incidenza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necessaria e l'autorizzazione integrata ambientale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titoli autorizzativi inclusi nel provvedimento unico ambientale.";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il comma 7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"7.  Entro  i  successivi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chiedere  al  proponente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integrazioni assegnando allo stesso un  termine  perentorio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superiore a quindici giorni. Su richiesta motivata del proponente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concedere,  per  una  sola  volta,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sospensione dei termini per  la  presentazione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integrativa per un periodo non superiore a  novanta  giorni.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 il  termine  stabilito   il   proponente   non   depositi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documentazione integrativa, l'istanza si intende ritirata ed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obbligo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di  procedere  all'archiviazione.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procede  immediatamente  alla  pubblicazione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integrazioni sul sito internet istituzionale e  dispone,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cinque giorni dalla ricezione della documentazione  integrativa,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proponente trasmetta, entro i successivi dieci  giorni,  un  nuovo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avviso al pubblico, predisposto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all'articolo 24,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 del  presente  decreto,  da  pubblicare  a  cura  della  medesima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sul proprio sito  internet  e  di  cui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  informazione   nell'albo   pretorio   informatico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   comunali    territorialmente    interessate. 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alternativa, la pubblicazione dell'avviso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tecniche di accesso al sito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tempestivamente  indicate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quest'ultima. In relazione alle modifiche o integrazioni apportate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progetto e alla documentazione, i termini  di  cui  al  comma  6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l'ulteriore consultazione del pubblico sono ridotti alla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il comma 8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"8.  Fatto  salvo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dei termini previsti dall'articolo 32, comma 2, per il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consultazioni  transfrontaliere,  al   fine   di   acquisire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di VIA e dei titoli abilitativi in  materia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richiesti dal proponente,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convoca nel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6, una conferenza di servizi decisoria che  opera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simultanea secondo quanto  stabilito  dall'articolo  14-ter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7 agosto 1990, n. 241.  Alla  conferenza  partecipano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 e  tutte  le  amministrazioni   competenti   o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potenzialmente interessate al rilascio del provvedimento di VIA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titoli  abilitativi  ambientali  richiesti  dal  proponente.  Per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di cui all'articolo  7-bis,  comma  2-bis,  alla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partecipano  in  ogni  caso  il  direttore  generale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 e  del  mare  o  un  suo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delegato e il direttore generale  del  Ministero  per  i  beni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  e  per  il  turismo  o  un  suo  delegato.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conferenza,  nell'ambito   della   propria 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prende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considerazione le osservazioni e le informazioni raccolte in sede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ai sensi dei commi 6 e 7, e conclude  i  propri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termine di duecentodieci giorni. La  determinazione  motivata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conclusione  della  conferenza  di  servizi,   che   costituisce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 unico  in  materia  ambientale,   reca   l'indicazione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espressa del provvedimento di  VIA  ed  elenca,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  titoli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abilitativi compresi nel  provvedimento  unico.  Fatto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per i progetti di cui all'articolo 7-bis,  comma  2-bis,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decisione di rilasciare i titoli di cui al comma 2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assunta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del provvedimento di VIA, adottato dal Ministro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di concerto con  il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  e  per  il  turismo,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25. I  termini  previsti  dall'articolo  25,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quarto periodo, sono ridotti alla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e, in caso di rimessione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deliberazione del Consiglio dei ministri, la conferenza di servizi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sospesa per il termine  di  cui  all'articolo  25,  comma  2,  quinto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periodo. Tutti i termini del procedimento si considerano perentori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e per gli effetti  di  cui  agli  articoli  2,  commi  da  9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9-quater, e 2-bis della legge n. 241 del 1990.";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o) all'articolo 27-bis: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2, le parole "Entro quindici  giorni"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dalle seguenti: "Entro dieci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4, ultimo periodo, le  parole  "sessanta  giorni"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"quarantacinque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p) all'articolo 28, comma 2, al terzo periodo, sono  aggiunte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fine le seguenti parole: ", che operano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definite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decreti del Ministro dell'ambiente e della  tutela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territorio e del mare adottati sulla base dei seguenti criteri: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designazione  dei  componenti  dell'Osservatorio  da  parte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ciascuna delle Amministrazioni e degli Enti individuati  nel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Valutazione di Impatto Ambientale;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 nomina  dei  due  terzi  dei   rappresentanti 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 tra 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estranei ai ruoli del Ministero e dotati di significativa  competenza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professionalit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l'esercizio delle funzioni;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previsioni di  cause  di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incandidabilit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incompatibilit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conflitto di interessi;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temporaneit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dell'incarico, non superiore a quattro  anni,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rinnovabile e non cumulabile con incarichi in altri Osservatori;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individuazione degli oneri a carico del proponente, fissando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limite massimo per i compensi dei componenti dell'Osservatorio";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q) all'allegato II, punto 8), della parte seconda,  le  parole  "di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petrolio,  prodotti  chimici,   prodotti   petroliferi   e   prodotti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petrolchimici con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complessiva superiore a 40.000  m3"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sostituite dalle seguenti: "di petrolio, prodotti  chimici,  prodotti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petroliferi  e  prodotti  petrolchimici  con 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complessiva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 200.000 tonnellate";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r) all'articolo 32: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dopo le  parole  "nell'ambito  delle  fasi  previste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procedure di cui ai titoli II, III e  III-bis,  provvede"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"quanto prima e comunque  contestualmente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informativa  resa  al  pubblico  interessato"  e,  dopo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"concernente il piano, programma, progetto o impianto" sono  aggiunte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seguenti: "e delle informazioni sulla natura della  decisione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adottata";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5-ter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"5-quater. In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progetti proposti da altri Stati membri che possono avere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significativi  sull'ambiente  italiano   le   informazioni   ricevute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dall'altro Stato membro sono tempestivamente  rese  disponibili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pertinenti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italiane e al pubblico interessato italiano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trenta giorni esprimono le proprie osservazioni. 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entro sessanta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redige il  proprio  parere  e  lo  trasmette  unitamente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 ricevute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nell'altro 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membro.".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Entro sessanta giorni dalla data di entrata in vigore del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Ministro dell'ambiente e della tutela  del  territorio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 di cui all'articolo 28 del decreto legislativo  n.  152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2006,  come  modificato  dal  presente  articolo,   gli   osservatori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costituiti  sono  rinnovati  nel   rispetto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fissate dal medesimo decreto, senza nuovi o maggiori  oneri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la finanza pubblica.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disposizioni introdotte dal presente  articolo  si  applicano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istanze presentate a partire dal  trentesimo  giorno  successivo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 entrata  in  vigore  della  legge  di  conversione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presente 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L'Istituto superiore per la protezione e la ricerca  ambientale,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il  tramite  della  Scuola  di  specializzazione  in  discipline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di cui all'articolo 17-bis del decreto-legge  30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2009, n. 195, convertito, con modificazioni, dalla legge 26  febbraio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2010, n. 26,  assicura,  tramite  appositi  protocolli  d'intesa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competente, senza nuovi o maggiori oneri a  carico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finanza pubblica, la formazione specifica al  personale  di  supporto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Direzione generale del Ministero dell'ambiente e  della  tutela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territorio e del mare competente  in  materia  di  valutazioni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autorizzazioni ambientali.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51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Semplificazioni in materia di VIA per interventi di incremento  della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sicurezza di infrastrutture stradali, autostradali,  ferroviarie  e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idriche e di attuazione degli interventi infrastrutturali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Con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  del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ministri, adottati entro il 31 dicembre 2020 su proposta del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e del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dei trasporti, sono individuati gli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urgenti  finalizzati  al  potenziamento   o   all'adeguamento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delle infrastrutture stradali, autostradali, ferroviarie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idriche esistenti che ricadono nelle  categorie  progettuali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allegati II e II-bis, alla parte seconda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aprile 2006, n. 152. In relazione agli interventi individuati con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di cui al primo periodo, il proponente presenta al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 del  territorio  e  del  mare,  dandone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contestuale comunicazione al Ministero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che  nei  successivi  dieci  giorni  trasmette  le  proprie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al Ministero dell'ambiente e della tutela del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 del mare, gli elementi informativi  dell'intervento  e  quelli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sito,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all'articolo  6,  comma  9,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152  del  2006  finalizzati  a  stabilire,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ragione della  presunta  assenza  di  potenziali  impatti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significativi e  negativi,  se  essi  devono  essere  assoggettati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VIA,  a  VIA,  ovvero  non  rientrano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categorie di cui ai commi 6 o 7 del  medesimo  articolo  6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152 del 2006.  Il  Ministero 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 entro  trenta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presentazione della richiesta, comunica al proponente l'esito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proprie valutazioni.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Per la realizzazione o la modifica di  infrastrutture  stradali,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autostradali, ferroviarie e  idriche  esistenti  che  ricadono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categorie progettuali di cui agli allegati II  e  II-bis  alla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seconda  del  decreto  legislativo  n.  152  del  2006,   la   durata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dell'efficacia del provvedimento di cui al comma 5  dell'articolo  25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n. 152 del 2006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 inferiore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dieci  anni.  In  relazione  ai  medesimi   interventi,   la   durata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dell'efficacia dell'autorizzazione paesaggistica di cui  al  comma  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146 del decreto legislativo 22 gennaio 2004, n.  42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pari a dieci anni.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52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emplificazione delle procedure</w:t>
      </w: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per interventi e opere nei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siti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oggetto di bonifica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3 aprile 2006, n.  152,  dopo 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242-bis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242-ter (Interventi e opere nei siti oggetto di bonifica)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Nei siti oggetto  di  bonifica,  inclusi  i  siti  di  interesse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nazionale, possono essere realizzati  interventi  e  opere  richiesti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normativa sulla sicurezza dei luoghi di lavoro, di manutenzione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ordinaria e straordinaria  di  impianti  e  infrastrutture,  compresi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adeguamenti alle prescrizioni autorizzative,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opere  lineari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necessarie per l'esercizio di impianti e forniture di servizi e,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generale,  altre  opere  lineari  di   pubblico   interesse,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sistemazione idraulica, di mitigazione del rischio  idraulico,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realizzazione di impianti  per  la  produzione  energetica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fonti rinnovabili e di sistemi  di  accumulo,  esclusi  gli 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termoelettrici,  fatti  salvi  i  casi   di   riconversione   da 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combustibile  fossile  ad  altra  fonte  meno  inquinante  o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l'installazione  comporti  una  riduzione  degli  impatti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all'assetto  esistente,  opere  con  le  medesime  connesse,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indispensabili alla costruzione e all'esercizio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stessi  impianti,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tipologie  di  opere   e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con il decreto del Presidente del Consiglio dei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7-bis, a condizione che detti interventi e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realizzati secondo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tecniche che  non  pregiudichino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interferiscano  con  l'esecuzione  e  il   completamento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bonifica,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determinino rischi per la salute dei lavoratori e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fruitori dell'area  nel  rispetto  del  decreto  legislativo  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aprile 2008, n. 81.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La valutazione del rispetto delle condizioni di cui al  comma  1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effettuata da parte dell'autorit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ai sensi del  Titolo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V, Parte quarta, del presente decreto, nell'ambito  dei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approvazione e autorizzazione degli interventi  e,  ove  prevista,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nell'ambito della procedura di valutazione di impatto ambientale.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Per gli interventi e le opere individuate al  comma  1,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quelle di cui all'articolo 25 del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13 giugno 2017, n. 120, il Ministro dell'ambiente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mare con  proprio  decreto  per  le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ricomprese nei siti di interesse  nazionale,  e  le  regioni  per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restanti  aree,  provvedono  all'individuazione  delle  categorie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che non necessitano della preventiva valutazione da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ai sensi del Titolo V,  Parte  quarta,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decreto, e, qualora necessaria, definiscono i criteri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procedure  per  la  predetta  valutazione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controllo.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Ai fini del rispetto delle  condizioni  previste  dal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nelle more dell'attuazione del  comma  3,  sono  rispettate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procedure 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caratterizzazione, scavo e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terreni movimentati: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nel  caso  in  cui  non  sia   stata   ancora   realizzata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caratterizzazione  dell'area   oggetto   dell'intervento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242,  il  soggetto  proponente  accerta  lo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potenziale contaminazione del sito  mediante  un  Piano  di  indagini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preliminari Il  Piano,  comprensivo  della  lista  degli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analiti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ricercare,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  l'Agenzia  di  protezione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territorialmente competente che si pronuncia entro  e  non  oltre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 di   trenta   giorni   dalla   richiesta   del   proponente,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stabilendo particolari prescrizioni in  relazione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sito. In caso di mancata pronuncia  nei  termini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 dell'Agenzia   di   protezione   ambientale   territorialmente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competente, il  Piano  di  indagini  preliminari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l'ISPRA che si  pronuncia  entro  i  quindici  giorni  successivi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segnalazione del  proponente.  Il  proponente,  trenta  giorni  prima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dell'avvio  delle 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d'indagine,   trasmette   agli  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interessati il piano con la data di inizio delle operazioni.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l'indagine preliminare accerti l'avvenuto superamento delle CSC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un solo  parametro,  il  soggetto  proponente  ne  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immediata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con le forme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cui  all'articolo  245,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con la descrizione delle misure di prevenzione e di messa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sicurezza di emergenza adottate;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in presenza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messa in sicurezza operativa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essere, il proponente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avviare la realizzazione degli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delle opere di cui al comma 1 previa comunicazione  all'Agenzia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protezione ambientale territorialmente competente da effettuarsi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almeno quindici giorni di anticipo rispetto all'avvio delle opere.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dei lavori, l'interessato assicura il ripristino delle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messa in sicurezza operativa;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scavo  sono  effettuate  con  le  precauzioni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necessarie a non aumentare i livelli di  inquinamento  delle  matrici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interessate e, in particolare, delle acque sotterranee.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fonti attive di contaminazione, quali  rifiuti  o  prodotto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libero, rilevate nel corso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scavo, sono  rimosse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gestite nel rispetto delle norme in materia di  gestione  rifiuti.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terreni e i  materiali  provenienti  dallo  scavo  sono  gestiti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 decreto del Presidente della Repubblica 13 giugno  2017,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All'attuazione  del  presente   articolo   le 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interessate  provvedono  con  le   risorse   umane,   finanziarie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strumentali  disponibili  a  legislazione  vigente,  senza  nuovi 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maggiori oneri a carico della finanza pubblica.".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34 del decreto-legge 12  settembre  2014,  n.  133,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11 novembre 2014, n.  164,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abrogati i commi 7, 8, 9 e 10.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53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Semplificazione delle procedure nei siti di interesse nazionale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1. All'articolo 252 del decreto legislativo 3 aprile 2006, n.  152,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4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"4-bis. Nei casi di  cui  al  comma  4,  il  soggetto 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dell'inquinamento o altro soggetto interessato accerta  lo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potenziale contaminazione del sito  mediante  un  Piano  di  indagini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preliminari. Il Piano,  comprensivo  della  lista  degli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analiti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ricercare,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  l'Agenzia  di  protezione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territorialmente competente che si pronuncia entro  e  non  oltre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 di   trenta   giorni   dalla   richiesta   del   proponente,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stabilendo particolari prescrizioni in  relazione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sito. In caso di inerzia, trascorsi quindici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scadenza del  termine  di  trenta  giorni  di  cui  al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precedente, il  Piano  di  indagini  preliminari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l'ISPRA.  Il  proponente,  trenta  giorni  prima   dell'avvio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d'indagine, trasmette al Ministero  dell'ambiente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 mare,  alla  regione,  al  comune,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provincia e all'agenzia di protezione ambientale competenti il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 la  data  di  inizio  delle   operazioni.   Qualora   l'indagine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preliminare  accerti  l'avvenuto  superamento  delle   concentrazioni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soglia di contaminazione  (CSC)  anche  per  un  solo  parametro,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 la procedura di cui agli articoli 242 e 245. Ove  si  accerti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il livello delle CSC non sia stato superato, il medesimo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al ripristino della zona contaminata, dandone  notizia,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apposita  autocertificazione,  al  Ministero  dell'ambiente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 mare,  alla  regione,  al  comune,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provincia e all'agenzia di  protezione  ambientale  competenti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novanta giorni dalla data di  inizio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indagine.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L'autocertificazione conclude  il  procedimento,  ferme  restando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verifica  e  di  controllo  da  parte  della  provincia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 da  avviare  nei  successivi  quindici   giorni, 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al proponente e agli enti interessati. In tal  caso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verifica devono concludersi entro e  non  oltre  novanta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4-ter In alternativa alla procedura di  cui  all'articolo  242,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responsabile  della  potenziale  contaminazione  o   altro  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interessato al  riutilizzo  e  alla  valorizzazione  dell'area,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presentare al Ministero dell'ambiente e della tutela del territorio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  gli  esiti  del  processo  di  caratterizzazione  del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eseguito nel rispetto delle  procedure  di  cui  all'allegato  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Titolo, allegando i risultati dell'analisi di  rischio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specifica  e  dell'applicazione  a  scala  pilota,  in  campo,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tecnologie di bonifica  ritenute  idonee.  Qualora  gli  esiti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dell'analisi di rischio dimostrino  che  la  concentrazione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 contaminanti  presenti  nel  sito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superiore  ai  valori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concentrazione soglia di rischio (CSR), il Ministero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valutata la documentazione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 primo  periodo,  approva,  nel  termine  di  novanta 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l'analisi di rischio  con  il  procedimento  di  cui  al  comma  4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contestualmente indica le condizioni per l'approvazione del  progetto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operativo  di  cui  all'articolo  242,  comma  7.  Sulla  base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risultanze istruttorie, il Ministero dell'ambiente e della tutela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e  del  mare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motivatamente  chiedere  la  revisione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dell'analisi di rischio previa esecuzione di indagini integrative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necessarie. Nei successivi sessanta giorni il proponente presenta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progetto e il Ministero dell'ambiente e della tutela del territorio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 lo approva ai sensi del comma 4 e con gli effetti di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6. Il potere  di  espropriare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attribuito  al  comune  sede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dell'opera. Ove il progetto debba essere sottoposto alla procedura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 a valutazione di  impatto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ai sensi della normativa vigente, il  procedimento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sospeso  fino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all'acquisizione della pronuncia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parte seconda del presente decreto.  Qualora  il  progetto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sottoposto  a  valutazione  di  impatto  ambientale   di   competenza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regionale, i titoli abilitativi per la  realizzazione  e  l'esercizio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impianti e  delle  attrezzature  necessari  all'attuazione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progetto operativo sono ricompresi nel  provvedimento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autorizzatorio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unico regionale rilasciato ai sensi dell'articolo 27-bis.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4-quater La certificazione di avvenuta bonifica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248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rilasciata  anche  per  la  sola  matrice  suolo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condizione che risulti accertata l'assenza  di  interferenze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matrice acque sotterranee tali da comportare una cross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contamination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non vi siano rischi per la salute  dei  lavoratori  e  degli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fruitori  dell'area.  La  previsione  di  cui  al  primo 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applicabile anche per l'adozione da parte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provvedimento  di  conclusione  del  procedimento   qualora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contaminazione rilevata nella  matrice  suolo  risulti  inferiore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valori di CSC oppure, se superiore,  risulti  comunque  inferiore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valori di CSR determinate a seguito dell'analisi di rischio sanitario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ambientale sito specifica approvata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certificazione  di  avvenuta  bonifica  per  la  sola  matrice  suolo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 titolo  per  lo   svincolo   delle   relative   garanzie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finanziarie di cui all'articolo 242, comma 7.".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disposizioni di cui al comma  4-ter,  dell'articolo  252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3 aprile 2006, n. 152, fatti salvi gli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approvati, sono applicabili anche ai procedimenti in corso alla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entrata in vigore del presente decreto su richiesta da  presentare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 termine di centottanta giorni decorrenti dalla medesima data.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1, comma 800, della legge 30 dicembre 2018, n. 145,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secondo periodo, dopo le parole "Dette somme sono finalizzate"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inserita la seguente: "anche" e il terzo periodo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"Con decreto del Ministro dell'ambiente e della tutela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e del mare, d'intesa con  la  Conferenza  unificata,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definiti i criteri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trasferimento  alle 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competenti delle risorse loro destinate di cui al primo periodo.".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Art. 54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Misur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e di semplificazione in materia</w:t>
      </w: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 interventi contro il dissesto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i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drogeologico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10, comma 6, del decreto-legge 24 giugno  2014,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91, convertito, con modificazioni, dalla legge  11  agosto  2014,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116,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in  fine  il   seguente   periodo:   "L'autorit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procedente, qualora lo ritenga necessario,  procede  a  convocare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di servizi di cui all'articolo 14  della  legge  7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1990, n. 241. Il termine massimo per il rilascio dei pareri  in  sede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conferenza dei servizi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trenta giorni.";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Ai fini della predisposizione del Piano  di  interventi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mitigazione del dissesto idrogeologico, a  valere  sulle  risorse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bilancio del Ministero dell'ambiente e della tutela del territorio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mare, gli elenchi degli interventi da ammettere  a  finanziamento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definiti, fino al  31  dicembre  2020,  per  liste  regionali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apposite Conferenze di servizi da svolgere  on  line,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dei fabbisogni e delle  proposte  delle  regioni  interessate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province autonome, con il contributo e  la  partecipazione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 per  l'emergenza,  dei  commissari  straordinari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dissesto e delle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bacino distrettuale. Per essere ammessi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finanziamento tutti gli interventi sono dotati del codice unico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progetto di cui all'articolo 11 della legge 16 gennaio 2003, n.  3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monitorati ai sensi del decreto legislativo 29 dicembre 2011 n. 229.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68 del decreto legislativo 3 aprile 2006,  n.  152,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4, sono aggiunti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"4-bis. Nelle more dell'adozione dei piani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67, comma 1, le modifiche della  perimetrazione  e/o  classificazione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aree a pericolosit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rischio  dei  piani  stralcio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all'assetto idrogeologico emanati dalle soppresse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bacino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di  cui  alla  legge  18  maggio  1989,  n.  183,   derivanti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di interventi  per  la  mitigazione  del  rischio,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verificarsi  di  nuovi  eventi  di  dissesto   idrogeologico   o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approfondimenti puntuali del quadro conoscitivo, sono  approvate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proprio atto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bacino distrettuale, d'intesa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Regione territorialmente competente e previo parere della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Operativa. Le modifiche di cui al presente comma costituiscono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integrante degli aggiornamenti dei  Piani  di  cui  all'articolo  67,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4-ter. Gli aggiornamenti di  piano  di  cui  al  comma  4-bis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effettuati nel rispetto delle procedure  di  partecipazione  previste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norme tecniche di attuazione dei piani di  bacino  vigenti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distrettuale e, comunque,  garantendo  adeguate  forme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e osservazione sulle proposte di modifica.  Nelle  more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dell'espletamento delle procedure di  aggiornamento,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bacino distrettuale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adottare,  sulla  base  del  parere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Operativa, misure di salvaguardia che sono  immediatamente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vincolanti   e    restano    in    vigore    sino    all'approvazione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dell'aggiornamento del piano di cui al comma 4-bis.".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55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Semplificazione in materia di zone economiche ambientali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Alla legge 6 dicembre 1991, n. 394, sono apportate 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3, dopo il primo  periodo  sono  inseriti  i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"L'avvio della procedura di nomina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 noto  nel  sito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 del  Ministero  dell'ambiente  e  della   tutela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e del mare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dell'ente parco interessato.  Non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nominato Presidente di Ente parco chi ha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ricoperto  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carica per  due  mandati,  anche  non  consecutivi.  Alla  nomina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di Ente parco si  applica  la  disciplina 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inconferibilit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incompatibilit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degli incarichi di cui al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8 aprile 2013, n. 39.";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 comma  11,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periodo: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"L'iscrizione nell'albo dura cinque anni, salvo rinnovo  mediante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procedure di cui al primo periodo del presente comma.";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dopo il comma 11,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"11-bis. La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amministrativa dei parchi nazionali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affidata  al  direttore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parco, che esercita le funzioni di cui all'articolo  5,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30 marzo 2001,  n.  165,  ed  assicura  l'attuazione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programmi ed il conseguimento degli obiettivi fissati dal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dal Consiglio  direttivo,  ai  sensi  dell'articolo  17,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da d) a e-bis), del citato decreto  legislativo  n.  165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2001; al direttore del parco  spetta  l'adozione  dei  connessi  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a rilevanza esterna.";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dopo il comma 14,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"14-bis.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di piani,  programmi  e  progetti,  ferma  restando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ricorrere a  procedure  di  affidamento  di  evidenza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pubblica, gli enti parco nazionali possono avvalersi  della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1, comma 503, della legge 27  dicembre  2006,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296, mediante stipula di apposite convenzioni senza nuovi o  maggiori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oneri per la finanza pubblica.";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fine, il seguente periodo: "In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inosservanza dei termini di cui al periodo precedente, il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si sostituisce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all'amministrazione  inadempiente,  anche  con  la   nomina   di 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  ad   acta,   proveniente   dai   ruoli 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mare, senza nuovi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per la finanza pubblica, il quale provvede  entro  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mesi.";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 al  comma  6,  dopo  le  parole  "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approvato  dal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dell'ambiente" sono  aggiunte  le  seguenti  "su  proposta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parco", e dopo le parole "e comunque d'intesa con  le  regioni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autonome interessate" sono inserite  le  seguenti:  "che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esprimono entro novanta giorni, decorsi i quali l'intesa  si  intende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acquisita";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12: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3, primo periodo, dopo  la  parola  "predisposto"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aggiunte le seguenti: "e adottato", e il terzo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2.1. al  primo  periodo  le  parole  "adottato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depositato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quaranta giorni" sono sostituite dalle seguenti: "di cui al  comma  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adottato dal Consiglio direttivo dell'Ente parco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depositato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sessanta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2.2. al secondo periodo, le parole  "Entro  i  successivi  quaranta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giorni" sono sostituite dalle seguenti: "Entro tale termine";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2.3. al terzo periodo la parola "centoventi"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"sessanta",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parole  "emana  il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d'approvazione" sono sostituite dalle  seguenti:  "approva  il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tenendo conto delle risultanze del parere motivato espresso  in  sede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valutazione ambientale strategica di cui al decreto legislativo  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2006, n. 152, avviata contestualmente  dall'Ente  parco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procedente, e nel cui ambito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acquisito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parere, per i profili di competenza, del Ministero per i  beni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 turismo";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2.4. il quarto periodo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 "Qualora il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sia definitivamente approvato entro dodici mesi dall'adozione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parte dell'Ente parco, esso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approvato, in via sostitutiva e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diffida ad  adempiere,  entro  i  successivi  centoventi  giorni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Ministro dell'ambiente e della tutela  del  territorio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mare, di concerto con il Ministro  per  i  beni  e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culturali  e  per  il  turismo  qualora  non  sia  vigente  il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paesaggistico approvato ai sensi dell'articolo  143  del  codice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beni culturali e del paesaggio  di  cui  al  decreto  legislativo  22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gennaio 2004, n. 42, ovvero il piano non sia stato adeguato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156 del medesimo decreto legislativo.".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dopo l'articolo 13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"Art.13-bis  (Interventi  nelle  zone  di  promozione  economica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sociale)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In presenza di piano  del  parco  e  di  regolamento  del  parco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approvati e vigenti le cui previsioni siano state recepite dai comuni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 rispettivi  strumenti  urbanistici,  gli  interventi  di  natura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 da realizzare nelle zone di cui all'articolo  12,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d), eccetto quelle ricomprese nei perimetri dei  siti  Natura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2000, sono autorizzati direttamente  dagli  enti  locali  competenti,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salvo che l'intervento non  comporti  una  variante  degli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urbanistici vigenti, dandone comunicazione all'Ente parco. In caso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 direttore  del  parco  annulla  il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autorizzatorio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entro quarantacinque giorni dal ricevimento.";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15, dopo il comma 1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I beni demaniali o aventi  il  medesimo  regime  giuridico,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statali e regionali, presenti nel territorio del parco nazionale 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entrata in vigore della presente disposizione, non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affidati  a  soggetti  terzi,  ad  eccezione  di  quelli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destinati alla difesa e alla sicurezza nazionale, possono essere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concessione  gratuita  all'Ente  parco  ai  fini   della   tutela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conservazione dell'area protetta,  se  da  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richiesti, per un periodo di nove anni, ovvero di durata inferiore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dello  stesso  ente  parco.  "L'ente  parco  provvede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dei beni demaniali con le risorse disponibili a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La concessione di cui al comma 1-bis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rinnovata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allo scadere  del  termine,  salvo  motivato  diniego  da  parte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soggetto competente.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L'Ente parco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concedere tali  beni  in  uso  a  terzi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dietro il pagamento di un corrispettivo. La concessione  gratuita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beni demaniali all'ente parco non modifica  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beni, che rimangono in capo al soggetto concedente.".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In  sede  di  prima  applicazione,  ai  soggetti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iscritti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all'albo di  idonei  all'esercizio 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direttore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parco, il termine di cui all'articolo 9, comma  11,  ultimo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n. 394 del 1991, come modificato dal  presente  articolo,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 a partire dalla  data  di 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10, comma 1, della legge 21 novembre 2000, n.  353,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"dal Ministro" sono  sostituite  con  le  seguenti:  "dalla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direzione generale competente in materia del Ministero".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0455B2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III</w:t>
      </w:r>
    </w:p>
    <w:p w:rsidR="00552931" w:rsidRDefault="000455B2" w:rsidP="000455B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green economy</w:t>
      </w:r>
    </w:p>
    <w:p w:rsidR="000455B2" w:rsidRPr="000455B2" w:rsidRDefault="000455B2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56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di semplificazione in materia di interventi su  progetti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o impianti alimentati da fonti di energia rinnovabile e  di  taluni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nuovi impianti, nonch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é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 spalma incentivi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3 marzo 2011, n. 28,  sono 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4, dopo il comma 6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"6-bis. Nel  caso  di  progetti  di  modifica  di  impianti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produzione di energia da  fonti  rinnovabili  afferenti  a  integrali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ricostruzioni,  rifacimenti,  riattivazioni   e   potenziamenti,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di impatto ambientale ha ad oggetto  solo  l'esame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variazioni   dell'impatto   sull'ambiente   indotte   dal    progetto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proposto.";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5, il comma 3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"3. Con decreto  del  Ministro  dello  sviluppo  economico,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concerto con il Ministro dell'ambiente e della tutela del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 mare,  previa  intesa  con  la  Conferenza  unificata,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8 del decreto legislativo 28 agosto 1997, n.  281,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individuati, per ciascuna tipologia  di  impianto  e  di  fonte,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di modifica sostanziale degli impianti da assoggettare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autorizzazione unica, fermo restando il  rinnovo  dell'autorizzazione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unica in caso di modifiche qualificate come sostanziali ai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3 aprile 2006, n. 152. Gli interventi di modifica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diversi  dalla  modifica  sostanziale,  anche  relativi  a 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 e non ancora realizzati, sono assoggettati alla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abilitativa semplificata di cui all'articolo 6,  fatto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disposto dall'articolo 6-bis. Non sono considerati sostanziali e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sottoposti alla disciplina di  cui  all'articolo  6,  comma  11,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da realizzare sui progetti e sugli  impianti  fotovoltaici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 idroelettrici  che  non  comportano  variazioni  delle  dimensioni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fisiche  degli  apparecchi,  della  volumetria  delle   strutture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destinata ad ospitare gli impianti stessi,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connesse. Restano ferme, laddove previste, le procedure  di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valutazione di impatto ambientale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3 aprile 2006, n. 152.";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6, comma 11, sono aggiunte, in fine,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parole: ", fermo restando l'articolo 6-bis e l'articolo 7-bis,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dopo l'articolo 6,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"Articolo 6-bis (Dichiarazione di inizio lavori asseverata)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Non sono sottoposti a valutazioni ambientali  e  paesaggistiche,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sottoposti  all'acquisizione  di  atti   di   assenso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denominati, e sono realizzabili a seguito  del  solo  deposito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di cui al comma 4, gli interventi su impianti esistenti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le modifiche di progetti autorizzati che, senza incremento di  area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occupata dagli impianti e dalle opere connesse e a prescindere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potenza elettrica  risultante  a  seguito  dell'intervento,  ricadono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nelle seguenti categorie: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impianti eolici:  interventi  consistenti  nella  sostituzione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tipologia di rotore che comportano una  variazione  in  aumento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dimensioni fisiche delle pale e delle  volumetrie  di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superiore in ciascun caso al 15 per cento;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impianti fotovoltaici con  moduli  a  terra:  interventi  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 a  seguito  della  sostituzione  dei  moduli  e  degli 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 e  mediante  la  modifica   del   layout   dell'impianto,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comportano una variazione delle volumetrie di servizio non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15 per cento e una variazione dell'altezza massima dal  suolo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al 20 per cento;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impianti fotovoltaici con moduli  su  edifici:  interventi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sostituzione dei moduli fotovoltaici su  edifici  a  uso  produttivo,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per gli edifici  a  uso  residenziale,  interventi  che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comportano  variazioni  o  comportano   variazioni   in   diminuzione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dell'angolo tra il piano dei moduli e il piano  della  superficie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i moduli sono collocati;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impianti idroelettrici: interventi che, senza incremento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portata derivata, comportano una variazione delle dimensioni  fisiche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componenti e della volumetria delle strutture che li ospitano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al 15 per cento.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Qualora, nel corso del  procedimento  di  autorizzazione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impianto, intervengano varianti consistenti negli interventi elencati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comma 1, il proponente presenta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medesima autorizzazione la  comunicazione  di  cui  al  comma  4.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non  comporta  alcuna  variazione  dei  tempi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svolgimento del procedimento  autorizzativo  e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altra valutazione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avviata, ivi incluse quelle ambientali.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Con le medesime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al comma 1, al di fuori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zone A di cui al decreto del Ministro dei lavori  pubblici  2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1968, n. 1444, e ad esclusione degli immobili tutelati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 dei  beni  culturali  e  del  paesaggio  di  cui  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22 gennaio 2004, n.  42,  sono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realizzabili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di nuovi impianti fotovoltaici con  moduli  collocati  sulle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coperture di fabbricati rurali  e  di  edifici  a  uso  produttivo  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progetti di nuovi impianti fotovoltaici i cui  moduli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installati in sostituzione di coperture di  fabbricati  rurali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edifici su cui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operata  la  completa  rimozione  dell'eternit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dell'amianto.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proprietario dell'immobile  o  chi  abbia  la 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immobili  interessati  dall'impianto  e  dalle  opere  connesse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 al Comune, mediante mezzo cartaceo o in via telematica,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 accompagnata  da  una  relazione  sottoscritta  da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progettista abilitato e dagli opportuni  elaborati  progettuali,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attesti  il  rispetto  delle  norme  di  sicurezza,  antisismiche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igienicosanitarie.  Per  gli  impianti  di  cui  al  comma  3,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sono allegati gli elaborati tecnici per la  connessione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alla rete elettrica redatti dal gestore della rete.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Gli interventi di cui al comma 1, possono essere eseguiti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 impianti in corso di incentivazione.  L'incremento  di  produzione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energetica derivante da un aumento di potenza superiore  alle  soglie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 30  del  decreto  del  Ministro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 23 giugno 2016, pubblicato nella Gazzetta Ufficiale n.  150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29 giugno 2016,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qualificato come ottenuto da potenziamento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incentivato. Il GSE adegua conseguentemente le procedure adottate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attuazione dell'articolo 30 del citato  decreto  del  Ministro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 23 giugno 2016, e, ove occorra,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controllo ai sensi dell'articolo 42.".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2. All'articolo 12, comma 3, del decreto  legislativo  29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2003, n. 387,  dopo  le  parole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opere  connesse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indispensabili alla costruzione e all'esercizio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impianti  stessi,"  sono  inserite  le  seguenti:  "ivi  inclusi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interventi, anche  consistenti  in  demolizione  di  manufatti  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 di   ripristino   ambientale,    occorrenti    per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riqualificazione delle aree di insediamento degli impianti,".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 produttori di energia elettrica da fonti rinnovabili, titolari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impianti che beneficiano degli incentivi di  cui  all'articolo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 3,  lettera  a),  del  decreto-legge  23  dicembre,  n.   145,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21 febbraio  2014,  n.  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partecipare, con progetti di intervento sullo stesso sito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predetti impianti, ai bandi pubblicati dal GSE  successivamente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entrata in vigore del presente decreto, in  applicazione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attuativi di cui all'articolo 24, comma 5,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3  marzo  2011,  n.  28.  Il  GSE  predispone,  per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impianti, separate graduatorie.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Gli impianti inseriti in posizione utile  nelle  graduatorie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3, sono ammessi agli incentivi nel limite della  potenza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che, in ciascuna procedura e per  ciascun  gruppo  di  impianti,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dovesse essere assegnata agli impianti diversi da quelli di cui  allo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comma 3, e con l'applicazione di una decurtazione  percentuale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tariffa di riferimento, pari ad  un'ulteriore  riduzione  di  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punti percentuali rispetto a quella offerta dal produttore.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impianti a registri, la tariffa di riferimento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ridotta di 3  punti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percentuali.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I soggetti che hanno esercitato l'opzione di cui all'articolo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3, lettera b), del decreto-legge  23  dicembre  2013,  n.  145,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21 febbraio  2014,  n.  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partecipare ai bandi di cui al comma 3, senza  l'applicazione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condizioni di cui al medesimo comma 3 e al comma 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Resta fermo, per gli impianti di cui ai commi 3 e 5, il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altre condizioni di partecipazione ai  bandi  e  di  formazione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graduatorie stabilite nei provvedimenti attuativi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24, comma 5, del decreto legislativo 3 marzo 2011, n. 28.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42 del decreto legislativo 3 marzo 2011, n.28,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apportare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3, dopo le parole "Nel  caso  in  cui  le  violazioni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riscontrate nell'ambito dei controlli di cui ai commi  1  e  2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rilevanti ai fini  dell'erogazione  degli  incentivi,  il  GSE"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  le  seguenti:  "in  presenza   dei   presupposti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21-nonies della legge 7 agosto 1990, n. 241".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il comma 3-bis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"Nei casi  in  cui,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delle  istruttorie  di  valutazione  delle  richieste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e certificazione dei risparmi aventi ad oggetto il 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titoli di efficienza energetica  di  cui  all'articolo  29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verifica,  il  GSE  riscontri  la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rispondenza del progetto proposto e approvato alla normativa  vigente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 presentazione  del  progetto  e  tali  difformit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derivino da documenti non veritieri ovvero da dichiarazioni  false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mendaci rese dal proponente,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disposto il rigetto  dell'istanza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rendicontazione o l'annullamento del provvedimento di  riconoscimento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 titoli  in  ottemperanza  alle  condizioni  di  cui   al 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precedente,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3-ter";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 comma 3-ter dopo le parole  "Per  entrambe  le  fattispecie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indicate sono fatte salve le  rendicontazioni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approvate"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 le seguenti: "relative ai progetti standard, analitici  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consuntivo"  e  le  parole  "relative  ai  progetti  medesimi"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Le disposizioni di cui al comma 7 si applicano anche ai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efficienza energetica oggetto di  procedimenti  amministrativi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annullamento d'ufficio in corso e, su richiesta  dell'interessato,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quelli  definiti  con  provvedimenti  del  GSE  di  decadenza   dagli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incentivi, oggetto di procedimenti giurisdizionali  pendenti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quelli non definiti con sentenza passata in giudicato alla data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entrata in vigore del  presente  decreto-legge,  compresi  i  ricorsi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straordinari al Presidente  della  Repubblica  per  i  quali  non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intervenuto  il  parere  di  cui  all'articolo  11  del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24 novembre 1971, n. 1199. Il GSE,  preso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atto della documentazione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nella  propria 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eventuale  documentazione  integrativa  messa  a   disposizione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proponente, dispone la revoca del provvedimento di annullamento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termine di 60  giorni  consecutivi  dalla  data  di  presentazione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dell'istanza a cura del soggetto interessato. Le disposizioni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comma  7  non  si  applicano  nel  caso  in   cui   la   condotta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dell'operatore che ha determinato il provvedimento di  decadenza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GSE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oggetto di procedimento penale in corso concluso con  sentenza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condanna, anche non definitiva.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57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Semplificazione delle norme per la realizzazione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di punti e stazioni di ricarica di veicoli elettrici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Ai fini del presente articolo, per infrastruttura di ricarica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veicoli elettrici si intende l'insieme di strutture, opere e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 alla realizzazione di aree di sosta dotate di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punti di ricarica per veicoli elettrici.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La realizzazione  di  infrastrutture  di  ricarica  per  veicoli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all'interno di aree e edifici pubblici e privati,  ivi  compresi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quelli di edilizia residenziale pubblica;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su strade private non aperte all'uso pubblico;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lungo le strade pubbliche e private aperte all'uso pubblico;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all'interno di aree di  sosta,  di  parcheggio  e  di  servizio,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pubbliche e private, aperte all'uso pubblico.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Nei casi di cui al comma 2, lettere c) e d), la realizzazione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 di  ricarica,  fermo  restando  il   rispetto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normativa  vigente  in  materia  di  sicurezza,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effettuata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disposizioni del  codice  della  strada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30  aprile  1992,  n.  285,  e   del 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di esecuzione e di  attuazione  di  cui  al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16 dicembre 1992, n. 495, in relazione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dimensionamento degli stalli di sosta ed alla segnaletica orizzontale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verticale. In tali casi, qualora la realizzazione sia effettuata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diversi dal proprietario della strada, si applicano anche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in materia di autorizzazioni e  concessioni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citato codice della strada e al relativo regolamento di esecuzione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attuazione. Nei casi di cui al comma 2, lettere a) e b), resta  ferma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l'applicazione  delle  vigenti  norme  in  materia  di  sicurezza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38 del citato codice della strada. Resta fermo, in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caso, il rispetto delle norme per  la  realizzazione  degli 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elettrici, con particolare riferimento all'obbligo  di  dichiarazione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di progetto elettrico, ove necessario, in base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leggi vigenti.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Le infrastrutture di ricarica di cui al comma 2,  lettere  c)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d), sono accessibili, in modo non discriminatorio, a tutti gli utenti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stradali esclusivamente per la sosta di veicoli elettrici in fase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ricarica al fine di garantire  una  fruizione  ottimale  dei  singoli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punti di ricarica.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158, comma 1, del  decreto  legislativo  30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1992, n. 285, alla lettera h-bis), dopo le parole  "in  carica"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aggiunte, in fine, le seguenti: "; in caso  di  sosta  a  seguito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completamento di ricarica, la  sosta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concessa  gratuitamente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veicolo elettrico o ibrido plug-in per un periodo massimo di  un'ora.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Tale limite temporale non trova applicazione dalle ore  23  alle  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7".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Con propri provvedimenti, adottati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ai  rispettivi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ordinamenti, i comuni, ai sensi dell' articolo  7  del  codice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strada di  cui  al  decreto  legislativo  30  aprile  1992,  n.  285,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disciplinano, entro sei mesi dalla data  di  entrata  in  vigore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decreto, l'installazione  la  realizzazione  e  la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di  ricarica  a  pubblico  accesso,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articolo, stabilendo la localizzazione e la  quantificazione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coerenza con i propri strumenti  di  pianificazione,  al  fine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garantire un numero adeguato di stalli in funzione  della  domanda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 obiettivi  di  progressivo  rinnovo  del  parco  dei   veicoli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circolanti, prevedendo, ove possibile, l'installazione di  almeno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punto di ricarica ogni 1.000 abitanti.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I comuni possono  consentire,  in  regime  di  autorizzazione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concessione, anche a titolo non oneroso, la realizzazione e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infrastrutture di ricarica a soggetti  pubblici  e  privati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della disciplina di cui ai commi 3 e  4,  anche  prevedendo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eventuale suddivisione in lotti.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Un soggetto pubblico o privato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richiedere al comune che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abbia provveduto alla disciplina di cui al comma  6  ovvero  all'ente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proprietario o al gestore della strada, anche in ambito  extraurbano,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l'autorizzazione o la concessione per la realizzazione e  l'eventuale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delle infrastrutture di ricarica di cui al comma 2,  lettere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c) e d), anche solo per una strada o un'area o insieme di 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I comuni possono prevedere la riduzione o l'esenzione del canone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occupazione di suolo pubblico e della tassa per  l'occupazione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spazi e aree pubbliche per i punti di ricarica, nel caso in  cui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stessi  eroghino  energia  di  provenienza  certificata  da   energia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rinnovabile. In ogni caso, il canone di occupazione di suolo pubblico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deve essere calcolato sullo spazio occupato dalle  infrastrutture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ricarica senza considerare gli stalli di sosta degli autoveicoli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rimarranno nella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pubblico.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In caso di applicazione della riduzione o dell'esenzione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comma 9, se  a  seguito  di  controlli  non  siano  verificate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condizioni previste, i comuni possono  richiedere  il  pagamento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l'intero  periodo  agevolato  del  canone  di  occupazione  di  suolo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e della tassa per l'occupazione di spazi e  aree  pubbliche,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applicando una maggiorazione a titolo sanzionatorio fino  al  30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cento dell'importo.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Per le infrastrutture di ricarica di veicoli elettrici e ibridi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plug-in, quanto previsto dai commi 2 e  2-bis  dell'articolo  95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1° agosto 2003, n.  259,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sottoscritta dai soggetti  interessati,  da  comunicare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all'Ispettorato del  Ministero  competente  per  territorio,  da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risulti  l'assenza  o  la  presenza  di  interferenze  con  linee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telecomunicazione e il rispetto delle norme che regolano  la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trasmissione e distribuzione di energia elettrica. In tali casi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soggetti interessati non sono tenuti alla  stipula  degli  atti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sottomissione previsti dalla normativa vigente.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regolazione per energia reti e ambiente (ARERA),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centottanta giorni decorrenti dalla data di entrata 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presente  decreto,  definisce  le  tariffe  per   la   fornitura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dell'energia  elettrica  destinata   alla   ricarica   dei   veicoli,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applicabili ai punti di prelievo in ambito privato e  agli  operatori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servizio di ricarica in ambito pubblico secondo 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4, comma 9, del decreto  legislativo  del  16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257, in modo da favorire  l'uso  di  veicoli  alimentati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energia elettrica e da assicurare un costo dell'energia elettrica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 quello previsto per i clienti domestici residenti.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13. Le concessioni rilasciate a partire dalla data  di  entrata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vigore del presente  decreto,  ivi  compreso  il  rinnovo  di  quelle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esistenti, prevedono che le aree di servizio di cui  all'articolo  61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della Repubblica 16 dicembre 1992, n. 495,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vengano dotate delle colonnine di ricarica per i  veicoli  elettrici.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Conseguentemente, sono aggiornati il Piano nazionale infrastrutturale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ricarica dei veicoli alimentati ad energia elettrica,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17-septies del decreto-legge  22  giugno  2012,  n.  83,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7 agosto 2012, n.  134,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Piano di ristrutturazione delle aree di servizio autostradali.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14. All'articolo 23  del  decreto-legge  9  febbraio  2012,  n.  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4 aprile 2012,  n.  35,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commi 2-bis e 2-ter sono abrogati.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15. Il decreto del Ministero e delle infrastrutture e dei trasporti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agosto 2017, pubblicato nella Gazzetta  Ufficiale  n.  290  del  13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dicembre 2017, cessa di avere efficacia.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16. Con regolamento da emanarsi entro novanta giorni dalla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entrata in vigore della legge di  conversione  del  presente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adottate le disposizioni integrative e modificative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Presidente della Repubblica 16 dicembre 1992, n. 495, in coerenza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 le disposizioni del presente articolo.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17. Dall'attuazione del presente  articolo  non  derivano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a carico della finanza  pubblica.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interessate  provvedono  alle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umane, strumentali e finanziarie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58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Trasferimenti st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atistici di energia rinnovabile</w:t>
      </w: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dall'Italia ad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altri paesi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L'articolo 35 del decreto legislativo 3 marzo 2011,  n.  28,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35 (Progetti comuni  e  trasferimenti  statistici  con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Stati membri)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Sulla base di accordi internazionali  all'uopo  stipulati,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promossi e gestiti con Stati membri progetti comuni  e  trasferimenti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statistici di produzioni di energia da  fonti  rinnovabili,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obiettivi 2020 e 2030, nel rispetto dei criteri di cui ai  commi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Nel caso di  trasferimenti  statistici  da  altri  Stati  membri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dell'Unione europea verso l'Italia: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gli  accordi  sono  promossi  allorch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sulla  base  dei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statistici di produzione e delle previsioni di entrata  in  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nuovi  impianti  effettuate  dal  GSE  si  prospetta  il  mancato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raggiungimento degli obiettivi 2020 e 2030;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l'onere specifico  per  il  trasferimento  statistico  e  per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progetti  comuni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non  superiore  al   valore   medio   ponderato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dell'incentivazione,  in  Italia,  della  produzione   elettrica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impianti  a  fonti  rinnovabili  entrati   in   esercizio   nell'anno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precedente a quello di stipula dell'accordo;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 gli  accordi  sono  stipulati  e  gestiti 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assicurano che l'energia oggetto del trasferimento statistico,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quota di energia proveniente dal progetto comune, contribuisca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raggiungimento  degli  obiettivi  italiani  in   materia   di   fonti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rinnovabili.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La copertura dei  costi  per  i  trasferimenti  statistici  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progetti comuni di  cui  al  comma  1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assicurata  dalle  tariffe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dell'energia elettrica e del  gas  naturale, 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l'energia elettrica e il gas successivamente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stipula di ciascun accordo.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 caso di trasferimenti  statistici  dall'Italia  verso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Stati membri o regioni dell'Unione europea: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l'energia oggetto del trasferimento statistico, ovvero la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energia proveniente dal progetto comune,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determinata in modo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assicurare comunque il raggiungimento degli obiettivi italiani;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b) in caso di trasferimenti statistici, la  scelta  dello  Stato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Stati membri verso cui ha effetto il  trasferimento  statistico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avviene, a cura del  Ministero  dello  sviluppo  economico,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delle manifestazioni di interesse, considerando anche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criterio del migliore vantaggio economico conseguibile;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 proventi derivanti dal trasferimento statistico sono attributi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direttamente alla Cassa per i servizi energetici e ambientali  (CSEA)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sono destinati, secondo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stabilite dall'ARERA  sulla 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indirizzi adottati dal Ministro  dello  sviluppo  economico,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riduzione degli oneri generali di sistema relativi al sostegno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fonti rinnovabili ed alla ricerca di  sistema  elettrico,  ovvero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connesse  agli  obiettivi  italiani  2020  e   2030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eventualmente concordati con gli Stati destinatari del trasferimento.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gli accordi di cui al presente articolo sono  in  ogni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stabilite  le  misure  necessarie  ad  assicurare   il   monitoraggio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dell'energia trasferita.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La cooperazione per progetti comuni con altri Stati membri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comprendere operatori privati.".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0455B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59 </w:t>
      </w:r>
    </w:p>
    <w:p w:rsidR="00552931" w:rsidRPr="000455B2" w:rsidRDefault="00552931" w:rsidP="0004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Meccanismo dello scambio sul posto altrove per piccoli Comuni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27, comma 4-bis, della legge 23 luglio 2009, n. 99,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 le  parole  "agevolata  e  sovvenzionata,"  sono  inserite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comuni con popolazione fino a 20.000 residenti".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comma 7 dell'articolo 355 del decreto  legislativo  15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2010, n. 66, dopo le parole "anche per impianti di potenza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200 kW" sono aggiunte  le  seguenti:  ",  nei  limiti  del 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fabbisogno  energetico  e  previo  pagamento  degli  oneri  di   rete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riconosciuti</w:t>
      </w:r>
      <w:r w:rsidR="000455B2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l'illuminazione pubblica".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60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dei procedimenti autorizzativi  delle  infrastrutture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delle reti energetiche nazionali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Le infrastrutture di rete facenti parte della rete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 dell'energia  elettrica  e  della  rete  nazionale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trasporto del gas naturale individuate nei decreti del Presidente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di cui al comma 2-bis dell'articolo 7-bis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3 aprile 2006, n. 152,  introdotto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 del presente decreto, sono autorizzate  rispettivamente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1-sexies del decreto-legge  29  agosto  2003,  n.  239,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ottobre 2003, n. 290,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del decreto del Presidente della Repubblica 8  giugno  2001,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327, anche nelle more della approvazione del primo Piano decennale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sviluppo delle rispettive reti in cui sono  state  inserite.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stesse infrastrutture sono  applicabili  le  disposizioni  introdotte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dallo stesso articolo 50.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infrastrutture di rete facenti parte della rete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 dell'energia  elettrica  individuate  nei  decreti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dei Consiglio dei ministri di cui al comma 1 o  nel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Integrato per l'Energia e il  Clima  (PNIEC)  che  ricadono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applicazione del decreto del Presidente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 maggio  2018,  n.  76,  possono  essere  sottoposte  al  dibattito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regolamento (UE) 347/2013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Parlamento europeo e del Consiglio del 17 aprile 2013.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comma 12 dell'articolo 36 del decreto  legislativo  1  giugno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2011, n. 93,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"12. Terna S.p.A. predispone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ogni due anni, entro il 31 gennaio, un Piano  decennale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rete di trasmissione nazionale, coerente con gli  obiettivi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materia di fonti rinnovabili, di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decarbonizzazione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di adeguatezza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sicurezza  del  sistema  energetico  stabiliti  nel  Piano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Integrato per  l'Energia  e  il  Clima  (PNIEC).  Il  Ministro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  economico,   acquisito    il    parere    delle    Regioni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territorialmente interessate dagli interventi in programma  e  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conto delle valutazioni formulate dall'ARERA in esito alla 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13, approva il Piano. Il Piano individua le linee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degli interventi elettrici infrastrutturali da compiere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dieci anni successivi, anche  in  risposta  alle  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congestioni riscontrate o attese sulla rete,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investimenti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programmati  e  i  nuovi  investimenti  da  realizzare  nel  triennio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successivo  e  una   programmazione   temporale   dei   progetti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investimento,  secondo  quanto  stabilito   nella   concessione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trasmissione e dispacciamento  dell'energia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attribuita a Terna S.p.A. ai sensi del decreto legislativo  16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1999, n.79. Ogni  anno  Terna  S.p.A.  presenta  al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 economico  e  all'ARERA  un   documento   sintetico 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di sviluppo della rete coerenti con il Piano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compiere nei successivi tre anni e lo stato di  avanzamento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interventi inclusi nei precedenti Piani.".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 decreto del Presidente della Repubblica  8  giugno  2001,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327,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4, comma 1-bis, alla fine del primo  periodo, 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"dell'uso civico" sono aggiunte le seguenti: ", compreso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di opera interrata o che occupi una superficie  inferiore  al  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cento rispetto a quella complessiva oggetto  di  diritto  di  uso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civico";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6, dopo il comma 9,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"9-bis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espropriante, nel caso di opere di minore  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delegare, in tutto o in parte, al soggetto proponente l'esercizio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 poteri espropriativi, determinando chiaramente l'ambito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 nell'atto di affidamento, i cui estremi vanno  specificati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ogni atto del procedimento espropriativo. A questo scopo  i 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sono  delegati  i  poteri  espropriativi  possono  avvalersi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controllate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servizi  ai  fini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preparatorie.";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all'articolo 52-quinquies, dopo  il  comma  2  sono  aggiunti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Nel caso in cui, per le infrastrutture energetiche lineari,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venga determinato, nell'ambito della  procedura  di  VIA,  che  debba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svolgersi anche la verifica  preventiva  dell'interesse  archeologico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disciplinata dall'articolo 25 del Codice dei contratti  pubblici,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decreto legislativo  18  aprile  2016  n.  50,  il  proponente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 il piano per l'espletamento delle  operazioni  di  cui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a), b) e c) del comma 8 del medesimo articolo 25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n. 50 del 2016; tale verifica preventiva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realizzata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integrazione della progettazione preliminare o  in  concomitanza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l'apertura del cantiere o della relativa pista e viene completata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redazione della relazione archeologica definitiva di cui al citato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 25, comma 8; ai sensi  del  comma  9  dell'articolo  25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2016,  la  procedura  si  conclude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l'approvazione  del  soprintendente   di   settore   territorialmente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entro un termine non superiore  a  sessanta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in cui il soggetto proponente  ha  comunicato  gli  esiti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svolte in attuazione del piano.  Il  provvedimento  di 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adottato in pendenza della verifica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25 del decreto legislativo n. 50 del 2016,  che  deve  in  ogni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essere effettuata prima dell'inizio dei lavori.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2-ter. Fermi restando i vincoli di esercizio e  il  rispetto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normativa ambientale e paesaggistica, sono sottoposti  al  regime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denuncia di inizio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rifacimenti di metanodotti  esistenti,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 per ragioni  di  obsolescenza,  che  siano  effettuati  sul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medesimo  tracciato,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relative  dismissioni  dei  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esistenti. Tenuto conto dei vincoli della normativa tecnica  vigente,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sono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realizzabili  tramite  regime  di  denuncia  di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anche  i  rifacimenti   di   metanodotti   che, 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all'interno della relativa fascia  di  servit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si  discostino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tracciato esistente.".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1-sexies del decreto-legge 29 agosto 2003, n.  239,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ottobre, n.  290,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appartate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3, dopo il quinto periodo,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Regione o le Regioni interessate, entro  il  termine  di  conclusione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conferenza di servizi di cui al capo IV della  legge  7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1990, n. 241, accertano in via definitiva l'esistenza di usi civici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dell'opera  con  essi  ai  fini  dell'applicazione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4,  comma  1-bis,  del 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Repubblica 8 giugno 2001, n. 327.";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 dopo  il  comma  4-quaterdecies,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 il 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"4-quinquiesdecies. Fermi  restando  i  vincoli  di  esercizio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della normativa ambientale e paesaggistica, sono  sottoposte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regime 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previsto  al  comma  4-sexies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ricostruzioni di linee aeree esistenti,  necessarie  per  ragioni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obsolescenza e realizzate con le migliori tecnologie  esistenti,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effettuate sul medesimo tracciato o che se ne discostino per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massimo  di  15  metri  lineari  e  non  comportino  una   variazione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dell'altezza utile dei sostegni superiore al 20  per  cento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all'esistente. Tenuto conto dei vincoli  di  fattibilit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tecnica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normativa tecnica vigente, sono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realizzabili  tramite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regime 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previsto   al   comma   4-sexies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ricostruzioni  di  linee  in  cavo  interrato  esistenti  che 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effettuate sul medesimo  tracciato  o  che  si  discostino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margine della strada impegnata  o  entro  i  tre  metri  dal  margine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esterno della trincea di posa.".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 fine di realizzare il  rilancio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produttive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regione Sardegna, garantendo  l'approvvigionamento  di  energia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all'isola a prezzi sostenibili  e  in  linea  con  quelli  del  resto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d'Italia, assicurando al contempo la 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 degli  obiettivi  del  PNIEC,  in  tema   di   rilancio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industriale, di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decarbonizzazione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consumi e di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phase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out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centrali a carbone presenti nella regione  Sardegna,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considerato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della rete nazionale di trasporto,  anche  ai  fini  tariffari,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l'insieme delle infrastrutture di trasporto e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rigassificazione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gas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naturale liquefatto necessarie al fine di garantire la  fornitura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gas  naturale  mediante  navi  spola  a  partire  da   terminali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rigassificazione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italiani regolati  e  loro  eventuali  potenziamenti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fino ai terminali di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rigassificazione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  realizzare  nella  regione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stessa. Il gestore della  rete  nazionale  di  trasporto  attiva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 per  consentire   la   presentazione   di   richieste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allacciamento alla rete  nazionale  di  trasporto  a  mezzo  di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entro trenta giorni dalla data entrata in vigore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di conversione del  presente  decreto,  e  avvia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propedeutiche alla realizzazione delle stesse infrastrutture.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Al  fine  di  accelerare  la  realizzazione  degli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finalizzati  a  favorire  il  raggiungimento   degli   obiettivi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decarbonizzazione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PNIEC, il Ministero  dello  sviluppo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avvalersi, nel limite di dieci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di  personale  dell'area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funzionale III appartenente ad altre Amministrazioni  pubbliche,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esclusione del personale docente educativo,  amministrativo,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 ausiliario delle istituzioni  scolastiche,  all'Agenzia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le  nuove  tecnologie,  l'energia  e   lo   sviluppo 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sostenibile (ENEA), al Gestore dei  servizi  energetici  S.p.A.  (GSE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S.p.A.), alla Ricerca sul sistema energetico S.p.A. (RSE S.p.A.) e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enti di ricerca,  con  almeno  cinque  anni  di  anzianit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nella pubblica amministrazione ed esperienza professionale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competenze adeguate ai profili individuati, e collocato in  posizione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comando,  distacco,  fuori  ruolo  o  analoga  posizione  prevista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dall'ordinamento di appartenenza, ai sensi  dell'articolo  17,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14, della legge 15 maggio 1997, n. 127. All'atto del collocamento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fuori ruolo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indisponibile per tutta la durata dello stesso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numero di posti  nella  dotazione  organica  dell'amministrazione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provenienza equivalente dal punto di vista finanziario.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61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dei procedimenti autorizzativi  delle  infrastrutture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della rete di distribuzione elettrica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agevolare lo sviluppo  di  sistemi  di  distribuzione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elettrica sicuri, resilienti, affidabili ed efficienti, nel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 e  dell'efficienza  energetica,  il   Ministro 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economico, di concerto con il  Ministro  per  i  beni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 turismo e con il Ministro  dell'ambiente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della tutela del territorio e del mare,  acquisita  l'intesa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Unificata, di cui all'articolo 8 del 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28 agosto 1997, n. 281,  adotta  le  linee  guida  nazionali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 dei  procedimenti   autorizzativi   riguardanti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costruzione e l'esercizio delle infrastrutture appartenenti alle reti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distribuzione.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linee guida di cui al comma 1 assicurano  la  semplificazione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 procedure   autorizzative,   tramite   l'adozione   di  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autorizzazione unica  comprendente  tutte  le  opere  connesse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 indispensabili  all'esercizio  delle 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i principi della legge 7 agosto 1990, n. 241. Sono,  inoltre,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 i  casi  per  i  quali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trovare  applicazione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 autorizzativa  semplificata  tramite  denuncia  di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e i casi in cui, per gli interventi legati  al  rinnovo,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ricostruzione ed al potenziamento di  reti  elettriche  esistenti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qualunque  tipologia,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trovare   applicazione   il   meccanismo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dell'autocertificazione,  in  ragione  del   limitato   impatto   sul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sugli  interessi  dei  privati,  in  virt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preesistenza dell'impianto e delle limitate modifiche apportate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tipologia di impianto o al tracciato,  essendo  le  stesse  contenute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entro 50 metri rispetto al tracciato originario.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regioni  adeguano  le  rispettive  discipline  entro  novanta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dalla data di entrata in vigore delle linee guida. In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mancato adeguamento entro il predetto termine, si applicano 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guida nazionali. Sono fatte  salve  le  competenze  delle  regioni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statuto speciale e delle province autonome di Trento e di Bolzano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provvedono  alle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presente  articolo  ai  sensi 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rispettivi statuti speciali e delle relative norme di attuazione.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Nelle more dell'adozione  delle  linee  guida,  ai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autorizzativi  delle  infrastrutture  appartenenti   alle   reti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distribuzione si applicano i principi di cui alla legge  n.  241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1990.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4 del decreto legislativo 15 febbraio 2016, n.  33,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 il  comma  1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"1-bis.  Il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informativo nazionale federato delle infrastrutture di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popolato dei dati previsti dal comma 2, viene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utilizzato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 Pubbliche  Amministrazioni  per  agevolare  la  procedura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di impatto dei progetti sul territorio  e  consentire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celere  svolgimento  dei   procedimenti   autorizzativi,   attraverso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l'inserimento dei dati relativi alle aree vincolate.".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62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dei procedimenti per  l'adeguamento  di  impianti  di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produzione e accumulo di energia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All'articolo  1  del  decreto-legge  7  febbraio  2002,  n.  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9 aprile 2002, n. 55,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comma 2,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Si intendono interventi di modifica sostanziale di impianto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esistente  soggetti  all'autorizzazione  unica  di 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  quelli  che  producono  effetti  negativi  e  significativi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sull'ambiente  o  una  variazione  positiva  di   potenza 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 al  5  per  cento  rispetto  al  progetto  originariamente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autorizzato. Tutti gli altri interventi sono considerati modifica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sostanziale o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ripotenziamento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non rilevante e la loro  esecuzione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subordinata alla sola comunicazione  preventiva  al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economico, da effettuare sessanta giorni  prima  della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prevista dell'intervento, fermo restando il pagamento del  contributo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1, comma 110, della legge 23 agosto 2004, n. 239.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fatta salva l'acquisizione, ove necessario, dell'autorizzazione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146 del decreto legislativo 22 gennaio 2004, n.42.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2-ter.   Ferma    restando,    ove    necessario,    l'acquisizione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dell'autorizzazione di cui all'articolo 146 del 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22 gennaio 2004, n.42, gli interventi concernenti nuove opere  civili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modifica di  opere  civili  esistenti,  da  effettuare  all'interno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di centrale che non  risultano  connessi  al  funzionamento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dell'impianto produttivo e che non comportino un aumento superiore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30 per cento  delle  cubature  delle  opere  civili  esistenti,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realizzabili mediante segnalazione certificata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gestore, almeno sessanta  giorni  prima  dell'inizio  dei  lavori,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 al Ministero dello sviluppo economico, inviandone  copia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Comune interessato, la segnalazione certificata di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accompagnata da una dettagliata relazione a firma di  un  progettista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abilitato e dai relativi elaborati progettuali, da una  dichiarazione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progettista che attesti la 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 progetto  con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strumenti urbanistici  approvati  e  i  regolamenti  edilizi  vigenti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rispetto delle norme di sicurezza e  igienico-sanitarie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dagli eventuali atti  di  assenso  in  caso  di  intervento  in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sottoposte a vincolo. Il  Ministero  dello  sviluppo  economico,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riscontri  l'assenza  in  tutto  o  in  parte  della 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necessaria  ai  fini  della  segnalazione   certificata   di 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invita il gestore all'integrazione,  con  sospensione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termine. Qualora il gestore non ottemperi nel termine  perentorio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 giorni  dalla  comunicazione  del  Ministero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economico, la segnalazione si intende  ritirata  definitivamente.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dello sviluppo economico, ove riscontri l'assenza di una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condizioni  stabilite,  notifica  al  gestore   l'ordine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motivato di non effettuare il previsto intervento e, in caso di falsa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attestazione  del  professionista  abilitato,   informa 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giudiziaria e il consiglio dell'ordine professionale di appartenenza.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comunque fatta salva la facolt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ripresentare la dichiarazione,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modifiche o le integrazioni necessarie per  renderla  conforme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normativa.  Qualora  entro  i  termini   sopra   indicati 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intervengano  comunicazioni  di  non  effettuazione  dell'intervento,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 intende consentita. Ultimato l'intervento, il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incaricato  del  collaudo  trasmette  al  Ministero  dello 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  il  certificato  di   collaudo   finale   dell'opera.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sussistenza del titolo a effettuare l'intervento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provata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copia della segnalazione  certificata 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risultino la data di ricevimento della segnalazione stessa,  l'elenco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documenti presentati a corredo del progetto,  l'attestazione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professionista abilitato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atti  di  assenso  eventualmente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necessari.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2-quater.   La   realizzazione   degli   impianti    di    accumulo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elettrochimico funzionali alle esigenze del  settore  elettrico,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inclusi i sistemi di conversione di energia, i collegamenti alla rete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elettrica e ogni opera connessa e accessoria,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autorizzata in 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alle seguenti procedure: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gli impianti di accumulo elettrochimico ubicati  all'interno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ove sono situati impianti industriali di qualsiasi natura,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operativi o in corso di dismissione o ubicati all'interno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ove sono situati impianti di  produzione  di  energia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alimentati da fonte fossile di potenza inferiore ai 300MW termici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o ubicati presso aree di cava o di produzione e  trattamento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idrocarburi liquidi e gassosi in via di dismissione, i  quali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comportino estensione delle aree stesse,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aumento  degli  ingombri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altezza  rispetto  alla  situazione  esistente, 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richiedano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variante  agli  strumenti  urbanistici  adottati,  sono   autorizzati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 la  procedura  abilitativa  semplificata  comunale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 del decreto  legislativo  3  marzo  2011,  n.  28.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assenza di una delle condizioni sopra citate, si applica la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cui alla lettera b);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gli impianti di accumulo elettrochimico ubicati  all'interno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occupate da impianti di  produzione  di  energia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alimentati da fonte fossile di potenza maggiore o  uguale  a  300  MW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termici in servizio,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impianti  "stand-alone"  ubicati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non industriali e  le  eventuali  connessioni  alla  rete,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 mediante autorizzazione unica  rilasciata  dal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secondo le disposizioni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  del  decreto  legge  7  febbraio  2002,  n.  7,  convertito,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9 aprile 2002, n. 55. Nel caso di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ubicati all'interno  di  aree  ove  sono  presenti  impianti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produzione  o  il  trattamento  di  idrocarburi  liquidi  e  gassosi,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l'autorizzazione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rilasciata ai sensi della disciplina vigente;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gli impianti di accumulo elettrochimico connessi a  impianti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produzione di energia elettrica alimentati da fonti rinnovabili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 mediante autorizzazione unica rilasciata dalla Regione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Ministero dello sviluppo economico, qualora funzionali a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potenza superiore ai 300 MW termici, secondo  le  disposizioni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12 del decreto legislativo 29 dicembre 2003, n. 387;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 la  realizzazione  di  impianti  di   accumulo   elettrochimico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inferiori alla soglia di 10 MW, ovunque ubicati,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libera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non richiede il rilascio di  un  titolo  abilitativo,  fatta  salva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l'acquisizione degli atti di assenso previsti dal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22 gennaio 2004, n. 42,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pareri,  autorizzazioni  o  nulla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osta da parte degli enti territorialmente  competenti,  derivanti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previsioni di legge esistenti in  materia  ambientale,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e di prevenzione  degli  incendi  e  del  nulla  osta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connessione  dal  parte  del  gestore  del  sistema  di  trasmissione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o  da  parte  del  gestore  del  sistema  di  distribuzione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elettrica di riferimento. I soggetti  che  intendono  realizzare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stessi impianti sono tenuti a inviare copia del relativo progetto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Gestore del sistema  di  trasmissione  nazionale  che,  entro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formulare osservazioni nel caso in cui sia richiesta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connessione alla rete elettrica nazionale, inviandole anche agli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per il rilascio delle autorizzazioni, che  devono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comunicate allo stesso gestore, ai fini del monitoraggio del grado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raggiungimento degli obiettivi nazionali in materia  di  accumuli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energia previsti dal Piano Nazionale Integrato  per  l'Energia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Clima. I soggetti che realizzano gli stessi impianti di accumulo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tenuti a comunicare al gestore della rete di  trasmissione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data di entrata in esercizio degli impianti.". </w:t>
      </w:r>
    </w:p>
    <w:p w:rsidR="00544443" w:rsidRDefault="00544443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63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Programma straordinario di manutenzione del  territorio  forestale  e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montano, interventi infrastrutturali irrigui e bacini  di  raccolta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delle acque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  fine  del  miglioramento  della  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ubicate nelle aree montane ed interne, il  Ministero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politiche agricole alimentari e forestali, previa intesa in  sede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permanente per i rapporti tra lo Stato  le  Regioni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autonome di Trento e di Bolzano, adotta con proprio decreto,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180 giorni  dalla  data  di 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un programma straordinario di  manutenzione  del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forestale e montano, in coerenza con  gli  obiettivi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sostenibile fissati dall'ONU  per  il  2030  e  del  Green  new  deal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europeo. Il programma straordinario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composto da  due  sezioni,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Sezione A e la Sezione B. La Sezione A  contiene  un  elenco  ed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descrizione di interventi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selvicolturali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intensivi ed  estensivi,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prevenzione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selvicolturale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degli incendi boschivi,  di  ripristino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restauro di superfici  forestali  degradate  o  frammentate, 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previsto dall'articolo 7  del  decreto  legislativo  3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34 da attuare da parte di imprese agricole  e  forestali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iniziativa  del  Ministero  delle  politiche  agricole  alimentari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e delle Regioni e  Province  autonome.  La  Sezione  B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programma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destinato  al  sostegno  della  realizzazione  di  piani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di area vasta di cui  all'articolo  6  del  citato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n. 34  del  2018,  nell'ambito  di  quadri  programmatici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regionali  almeno  decennali,  che  consentano  di   individuare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vocazioni  delle  aree  forestali  e   organizzare   gli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migliorativi e manutentivi nel tempo.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Nell'ambito del Parco  progetti  degli  interventi  irrigui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 delle  politiche  agricole  alimentari  e  forestali,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Ministro, con proprio decreto,  approva  un  Piano  straordinario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prioritariamente  esecutivi,   di   manutenzione,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ordinaria, dei canali irrigui primari  e  secondari,  di  adeguamento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funzionale  delle  opere  di  difesa  idraulica,  di  interventi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consolidamento delle sponde dei canali  o  il  ripristino  dei  bordi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danneggiati dalle frane, di opere per la laminazione  delle  piene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regimazione del reticolo  idraulico  irriguo  e  individua  gli 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attuatori.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decreto del Ministro delle politiche  agricole  alimentari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forestali, di cui al comma  2,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adottato  previa  intesa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permanente per i rapporti tra lo Stato  le  Regioni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 autonome  di  Trento  e  di  Bolzano,  espressa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3 del decreto legislativo 28 agosto  1997,  n.  281,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dispone il riparto delle risorse necessarie alla realizzazione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individuati,  da  attribuire  alle  Regioni  e   Province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autonome, responsabili della gestione  e  della  rendicontazione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fondi.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Le risorse, necessarie alla realizzazione e alla manutenzione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infrastrutturali anche irrigue e di bonifica  idraulica,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Enti irrigui con personalit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diritto pubblico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svolgono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pubblico interesse, anche riconosciuti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all'articolo 863 del codice civile,  non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sottoposte ad esecuzione forzata da parte dei terzi  creditori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tali  Enti  nei  limiti  degli  importi  gravati  dal  vincolo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destinazione  alle  singole  infrastrutture  pubbliche.  A  tal  fine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l'organo amministrativo degli Enti  di  cui  al  primo  periodo,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deliberazione adottata per ogni semestre, quantifica  preventivamente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somme oggetto del vincolo.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nullo ogni pignoramento eseguito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violazione del vincolo di destinazione e la  nullit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rilevabile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d'ufficio dal giudice. La impignorabilit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viene meno e non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opponibile ai creditori procedenti qualora,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 la  adozione  da   parte   dell'organo   amministrativo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deliberazione semestrale di preventiva  quantificazione  delle  somme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oggetto del vincolo, siano operati pagamenti  o  emessi  mandati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titoli di spesa diversi da quelli vincolati, senza  seguire  l'ordine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cronologico delle fatture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come pervenute per il pagamento o,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prescritta fattura, delle deliberazioni di  impegno  da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dell'Ente stesso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Al  fine   di   garantire   la  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prestazioni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indispensabili alle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manutenzione  delle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irrigue di competenza, i contratti di lavoro a tempo determinato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personale  dell'Ente  per   lo   sviluppo   dell'irrigazione   e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trasformazione fondiaria in Puglia, Lucania  e  Irpinia  (EIPLI),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alla data di entrata in vigore del presente decreto e  la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scadenza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tra il 1° agosto 2020 e  il  31  dicembre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possono essere prorogati fino al 31 dicembre 2020.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Per i primi interventi di attuazione del presente articolo, pari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50 milioni di euro per l'anno 2020 e 50 milioni per l'anno 2021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mediante  riduzione  delle  risorse  del  Fondo  sviluppo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coesione - programmazione 2014-2020 - di cui all'articolo 1, comma 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27 dicembre 2013, n. 147, previa delibera del CIPE  volta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rimodulare e ridurre di pari importo, per il medesimo anno o per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medesimi anni, le somme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assegnate  con  le  delibere  CIPE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53/2016, 13/2018  e  12/2019  al  Piano  operativo  «Agricoltura»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  Ministero  delle  politiche  agricole,  alimentari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forestali. Ai medesimi interventi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concorrere anche  quota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risorse  assegnate  al  Ministero  delle  politiche   agricole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nel riparto del fondo di  cui  all'articolo  1,  comma  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27 dicembre 2019, n. 160.  Il  Ministro  dell'economia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finanze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autorizzato  ad  apportare  con  propri  decreti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occorrenti variazioni di bilancio.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Le  amministrazioni  provvedono  all'attuazione  del 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 con le risorse finanziarie, strumentali ed umane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legislazione vigente e senza nuovi e maggiori oneri per la  finanza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pubblica.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64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Semplificazioni per il rilascio delle garanzie  sui  finanziamenti  a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favore di progetti del green new deal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Le garanzie e gli interventi di cui al all'articolo 1, comma 86,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27 dicembre 2019,  n.  160,  possono  riguardare,  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conto degli  indirizzi  che  il  Comitato  interministeriale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economica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emanare entro il 28  febbraio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anno  e  conformemente  alla  Comunicazione  della   Commissione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Parlamento europeo, al Consiglio, al  Comitato  economico  e  sociale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europeo e al Comitato delle regioni n. 640 dell'11 dicembre 2019,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materia di Green deal europeo: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progetti tesi ad  agevolare  la  transizione  verso  un'economia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pulita e circolare e ad integrare i cicli industriali con  tecnologie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basse emissioni per la produzione di beni e servizi sostenibili;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progetti tesi ad accelerare la transizione verso  una  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sostenibile e intelligente, con particolare  riferimento  a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volti a favorire l'avvento della 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multimodale  automatizzata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 connessa,  idonei  a  ridurre  l'inquinamento  e  l'entit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emissioni  inquinanti,  anche  attraverso  lo  sviluppo  di  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intelligenti  di  gestione  del  traffico,   resi   possibili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digitalizzazione.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garanzie di cui al comma 1 sono assunte da SACE  S.p.A.,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limite di 2.500 milioni di euro per  l'anno  2020  e,  per  gli  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successivi, nel limite  di  impegni  assumibile  fissato  annualmente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di approvazione del bilancio dello Stato,  nell'esercizio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attribuzioni di cui all'articolo 2 del decreto  legislativo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marzo 1998, n. 143, conformemente ai termini  e  condizioni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nella convenzione stipulata tra il Ministero  dell'economia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finanze  e  SACE  S.p.A.  e  approvata  con  delibera  del 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interministeriale per la programmazione economica da  adottare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30 settembre 2020, che disciplina: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lo  svolgimento  da  parte  di   SACE   S.p.A.  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istruttoria delle operazioni, anche con riferimento alla selezione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valutazione delle iniziative  in  termini  di  rispondenza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obiettivi di cui al comma  1  e  di  efficacia  degli  interventi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relazione ai medesimi obiettivi;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le procedure per il rilascio delle garanzie  e  delle  coperture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assicurative da parte di SACE S.p.A. anche al fine di  escludere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tali garanzie e coperture assicurative possano derivare oneri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previsti in termini  di  indebitamento  netto  delle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pubbliche;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la gestione delle fasi successive al pagamento  dell'indennizzo,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esercizio  dei  diritti  nei  confronti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debitore e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recupero dei crediti;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richiesto   al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dell'economia e delle finanze il pagamento dell'indennizzo  a  valere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 fondo di cui al comma  5  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escussione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garanzia dello Stato relativa agli impegni assunti  da  SACE  S.p.A.,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remunerazione della garanzia stessa;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ogni altra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operativa rilevante ai fini dell'assunzione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gestione degli impegni;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f)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cui SACE  S.p.A.  riferisce  periodicamente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 dell'economia  e   delle   finanze   degli   esiti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rendicontazione cui i soggetti finanziatori sono tenuti nei  riguardi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SACE  S.p.A.,  ai  fini  della  verifica  della  permanenza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condizioni di 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ed efficacia della garanzia.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rilascio da parte di SACE S.p.A. delle  garanzie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 di importo pari  o  superiore  a  200  milioni  di  euro, 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subordinato  alla  decisione  assunta  con   decreto   del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dell'economia e delle finanze, sentiti  il  Ministro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 e il Ministro dell'ambiente e della tutela del territorio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mare, sulla base dell'istruttoria trasmessa da SACE S.p.A..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Sulle obbligazioni  di  SACE  S.p.A.  derivanti  dalle  garanzie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disciplinate dal comma 1,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accordata di diritto la  garanzia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Stato a prima richiesta e senza regresso, la cui  operativit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sar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registrata da SACE S.p.A. con gestione separata.  La  garanzia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Stato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esplicita, incondizionata,  irrevocabile  e  si  estende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rimborso del capitale, al pagamento degli interessi e ad  ogni  altro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onere accessorio, al netto delle commissioni ricevute per le medesime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garanzie.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l'anno  2020,  le  risorse  disponibili  del  fondo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1, comma 85, della legge 27 dicembre 2019,  n.160,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interamente destinate alla copertura delle garanzie  dello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4 mediante versamento sull'apposito conto  di  tesoreria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centrale,  istituito  ai  sensi  dell'articolo  1,  comma  88,  terzo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della citata legge n. 160 del 2019. Sul medesimo conto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versati i premi riscossi da SACE S.p.A. al  netto  delle  commissioni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trattenute da SACE S.p.A.  per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svolte 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 e risultanti dalla 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SACE  S.p.A.,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salvo conguaglio all'esito dell'approvazione del  bilancio.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esercizi successivi, le risorse del  predetto  fondo  destinate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copertura delle garanzie concesse da SACE S.p.A. sono determinate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decreto di cui all'articolo 1,  comma  88,  terzo  periodo,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citata legge n.160 del 2019,  tenuto  conto  dei  limiti  di  impegno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definiti con la legge di approvazione del  bilancio  dello  Stato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sensi del comma 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1, comma 88, della legge 27 dicembre 2019, n.  160,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le parole ", il primo dei quali da adottare entro novanta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data di entrata in vigore della presente legge, 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individuato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l'organismo competente alla selezione degli interventi  coerenti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comma 86, secondo criteri e procedure conformi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migliori  pratiche  internazionali,  e  sono  stabiliti  i  possibili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interventi, i criteri,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le condizioni per  il 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garanzie di cui al comma 86,"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dopo le parole: "in quote di capitale di rischio e/o  di  debito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87," sono aggiunte le seguenti: "</w:t>
      </w:r>
      <w:proofErr w:type="spellStart"/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stabilita".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Per l'anno 2020, le garanzie di cui al comma  1  possono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assunte   anche   in   assenza   degli   indirizzi    del  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interministeriale per la programmazione economica.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65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Entrata in vigore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Il presente decreto entra  in  vigore  il  giorno  successivo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quello  della  sua  pubblicazione  nella  Gazzetta  Ufficiale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italiana e sar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presentato alle Camere per la conversione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 legge.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presente decreto, munito del sigillo dello Stato, sar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 Raccolta  ufficiale  degli  atti  normativi  della  Repubblica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italiana.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fatto obbligo a chiunque spetti di osservarlo e di farlo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osservare.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Dato a Roma, add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16 luglio 2020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MATTARELLA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Conte, Presidente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ministri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Dadone,  Ministro  per  la 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amministrazione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Lamorgese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 Ministro dell'interno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Bonafede, Ministro della giustizia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Gualtieri, Ministro  dell'economia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delle finanze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Patuanelli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Ministro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economico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Bellanova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Ministro  delle  politiche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agricole alimentari e forestali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Costa, Ministro dell'ambiente 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tutela del territorio e del mare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De    Micheli,     Ministro 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infrastrutture e dei trasporti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</w:t>
      </w:r>
      <w:proofErr w:type="spellStart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Franceschini</w:t>
      </w:r>
      <w:proofErr w:type="spellEnd"/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Ministro per i  beni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  e  per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turismo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Speranza, Ministro della salute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Pisano,  Ministro  per  l'innovazione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tecnologica e la digitalizzazione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Boccia,  Ministro  per   gli   affari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                            regionali e le autonomie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Amendola,  Ministro  per  gli  affari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europei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Visto, il Guardasigilli: Bonafede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                           Allegato 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</w:t>
      </w:r>
      <w:r w:rsidRPr="00552931">
        <w:rPr>
          <w:rFonts w:ascii="Courier New" w:eastAsia="Times New Roman" w:hAnsi="Courier New" w:cs="Courier New"/>
          <w:color w:val="000000"/>
          <w:sz w:val="19"/>
          <w:szCs w:val="19"/>
          <w:bdr w:val="none" w:sz="0" w:space="0" w:color="auto" w:frame="1"/>
          <w:lang w:eastAsia="it-IT"/>
        </w:rPr>
        <w:t>Parte di provvedimento in formato grafico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                           Allegato B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</w:t>
      </w:r>
      <w:r w:rsidRPr="00552931">
        <w:rPr>
          <w:rFonts w:ascii="Courier New" w:eastAsia="Times New Roman" w:hAnsi="Courier New" w:cs="Courier New"/>
          <w:color w:val="000000"/>
          <w:sz w:val="19"/>
          <w:szCs w:val="19"/>
          <w:bdr w:val="none" w:sz="0" w:space="0" w:color="auto" w:frame="1"/>
          <w:lang w:eastAsia="it-IT"/>
        </w:rPr>
        <w:t>Parte di provvedimento in formato grafico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FF7D0C" w:rsidRDefault="00FF7D0C" w:rsidP="00552931">
      <w:pPr>
        <w:spacing w:after="0" w:line="240" w:lineRule="auto"/>
      </w:pPr>
    </w:p>
    <w:sectPr w:rsidR="00FF7D0C" w:rsidSect="00552931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31"/>
    <w:rsid w:val="00003C2F"/>
    <w:rsid w:val="0001077E"/>
    <w:rsid w:val="000455B2"/>
    <w:rsid w:val="00052BF4"/>
    <w:rsid w:val="00061511"/>
    <w:rsid w:val="000C1943"/>
    <w:rsid w:val="000D32A7"/>
    <w:rsid w:val="00102A2B"/>
    <w:rsid w:val="001477DB"/>
    <w:rsid w:val="00171D35"/>
    <w:rsid w:val="00231798"/>
    <w:rsid w:val="002353D7"/>
    <w:rsid w:val="002360A0"/>
    <w:rsid w:val="00267150"/>
    <w:rsid w:val="00303B74"/>
    <w:rsid w:val="003104EB"/>
    <w:rsid w:val="00383859"/>
    <w:rsid w:val="003E3A56"/>
    <w:rsid w:val="00444509"/>
    <w:rsid w:val="004A0B41"/>
    <w:rsid w:val="004C4C52"/>
    <w:rsid w:val="00544443"/>
    <w:rsid w:val="00552280"/>
    <w:rsid w:val="00552931"/>
    <w:rsid w:val="006809B9"/>
    <w:rsid w:val="006A6D1B"/>
    <w:rsid w:val="006C75FA"/>
    <w:rsid w:val="007052B2"/>
    <w:rsid w:val="007255FF"/>
    <w:rsid w:val="00796042"/>
    <w:rsid w:val="0082228A"/>
    <w:rsid w:val="00887811"/>
    <w:rsid w:val="008D4A1E"/>
    <w:rsid w:val="008E4A6E"/>
    <w:rsid w:val="009542EA"/>
    <w:rsid w:val="009F5C14"/>
    <w:rsid w:val="00A65726"/>
    <w:rsid w:val="00A96889"/>
    <w:rsid w:val="00B56F3C"/>
    <w:rsid w:val="00B71E58"/>
    <w:rsid w:val="00B74C9C"/>
    <w:rsid w:val="00C42992"/>
    <w:rsid w:val="00CA34B4"/>
    <w:rsid w:val="00CF2ECE"/>
    <w:rsid w:val="00D7587D"/>
    <w:rsid w:val="00E1257B"/>
    <w:rsid w:val="00EA5572"/>
    <w:rsid w:val="00EF53DB"/>
    <w:rsid w:val="00F81E61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87BE-6F14-4455-8711-DBE302BD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52931"/>
    <w:rPr>
      <w:rFonts w:ascii="Courier New" w:eastAsia="Times New Roman" w:hAnsi="Courier New" w:cs="Courier New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5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it-IT"/>
    </w:rPr>
  </w:style>
  <w:style w:type="table" w:styleId="Grigliatabella">
    <w:name w:val="Table Grid"/>
    <w:basedOn w:val="Tabellanormale"/>
    <w:uiPriority w:val="59"/>
    <w:rsid w:val="008E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63225</Words>
  <Characters>360388</Characters>
  <Application>Microsoft Office Word</Application>
  <DocSecurity>0</DocSecurity>
  <Lines>3003</Lines>
  <Paragraphs>845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Presidente</cp:lastModifiedBy>
  <cp:revision>2</cp:revision>
  <dcterms:created xsi:type="dcterms:W3CDTF">2020-08-03T16:01:00Z</dcterms:created>
  <dcterms:modified xsi:type="dcterms:W3CDTF">2020-08-03T16:01:00Z</dcterms:modified>
</cp:coreProperties>
</file>